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B6" w:rsidRPr="005C1311" w:rsidRDefault="005D5DB6" w:rsidP="005D5DB6">
      <w:pPr>
        <w:rPr>
          <w:rFonts w:ascii="Times New Roman" w:hAnsi="Times New Roman" w:cs="Times New Roman"/>
        </w:rPr>
      </w:pPr>
      <w:r w:rsidRPr="005C1311">
        <w:rPr>
          <w:noProof/>
          <w:lang w:eastAsia="sk-SK"/>
        </w:rPr>
        <w:drawing>
          <wp:inline distT="0" distB="0" distL="0" distR="0" wp14:anchorId="7791243D" wp14:editId="16282FC0">
            <wp:extent cx="323850" cy="314325"/>
            <wp:effectExtent l="19050" t="0" r="0" b="0"/>
            <wp:docPr id="35" name="Obrázok 1" descr="C:\Users\Kruzel\Desktop\Snímka.PNG"/>
            <wp:cNvGraphicFramePr/>
            <a:graphic xmlns:a="http://schemas.openxmlformats.org/drawingml/2006/main">
              <a:graphicData uri="http://schemas.openxmlformats.org/drawingml/2006/picture">
                <pic:pic xmlns:pic="http://schemas.openxmlformats.org/drawingml/2006/picture">
                  <pic:nvPicPr>
                    <pic:cNvPr id="4" name="Obrázok 3" descr="C:\Users\Kruzel\Desktop\Snímka.PNG"/>
                    <pic:cNvPicPr/>
                  </pic:nvPicPr>
                  <pic:blipFill>
                    <a:blip r:embed="rId5" cstate="print"/>
                    <a:srcRect/>
                    <a:stretch>
                      <a:fillRect/>
                    </a:stretch>
                  </pic:blipFill>
                  <pic:spPr bwMode="auto">
                    <a:xfrm>
                      <a:off x="0" y="0"/>
                      <a:ext cx="323850" cy="314325"/>
                    </a:xfrm>
                    <a:prstGeom prst="rect">
                      <a:avLst/>
                    </a:prstGeom>
                    <a:noFill/>
                    <a:ln w="9525">
                      <a:noFill/>
                      <a:miter lim="800000"/>
                      <a:headEnd/>
                      <a:tailEnd/>
                    </a:ln>
                  </pic:spPr>
                </pic:pic>
              </a:graphicData>
            </a:graphic>
          </wp:inline>
        </w:drawing>
      </w:r>
      <w:r w:rsidRPr="00D006D9">
        <w:rPr>
          <w:rFonts w:ascii="Times New Roman" w:hAnsi="Times New Roman" w:cs="Times New Roman"/>
          <w:b/>
          <w:bCs/>
          <w:sz w:val="24"/>
          <w:szCs w:val="24"/>
          <w:u w:val="single"/>
        </w:rPr>
        <w:t>Stredná odborná škola technická, Komenského 496/37,  029 01 Námestovo</w:t>
      </w:r>
    </w:p>
    <w:p w:rsidR="005D5DB6" w:rsidRDefault="005D5DB6" w:rsidP="005D5DB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C1311">
        <w:rPr>
          <w:rFonts w:ascii="Times New Roman" w:hAnsi="Times New Roman" w:cs="Times New Roman"/>
          <w:b/>
          <w:bCs/>
          <w:sz w:val="24"/>
          <w:szCs w:val="24"/>
        </w:rPr>
        <w:t xml:space="preserve"> </w:t>
      </w:r>
    </w:p>
    <w:p w:rsidR="005D5DB6" w:rsidRPr="006F0681" w:rsidRDefault="005D5DB6" w:rsidP="005D5DB6">
      <w:pPr>
        <w:jc w:val="center"/>
        <w:rPr>
          <w:rFonts w:ascii="Times New Roman" w:hAnsi="Times New Roman" w:cs="Times New Roman"/>
          <w:sz w:val="28"/>
          <w:szCs w:val="28"/>
        </w:rPr>
      </w:pPr>
      <w:r w:rsidRPr="005C1311">
        <w:rPr>
          <w:rFonts w:ascii="Times New Roman" w:hAnsi="Times New Roman" w:cs="Times New Roman"/>
          <w:b/>
          <w:bCs/>
          <w:sz w:val="24"/>
          <w:szCs w:val="24"/>
        </w:rPr>
        <w:t xml:space="preserve"> </w:t>
      </w:r>
      <w:r>
        <w:rPr>
          <w:rFonts w:ascii="Times New Roman" w:hAnsi="Times New Roman" w:cs="Times New Roman"/>
          <w:b/>
          <w:bCs/>
          <w:sz w:val="28"/>
          <w:szCs w:val="28"/>
        </w:rPr>
        <w:t>T</w:t>
      </w:r>
      <w:r w:rsidRPr="006F0681">
        <w:rPr>
          <w:rFonts w:ascii="Times New Roman" w:hAnsi="Times New Roman" w:cs="Times New Roman"/>
          <w:b/>
          <w:bCs/>
          <w:sz w:val="28"/>
          <w:szCs w:val="28"/>
        </w:rPr>
        <w:t>eoretick</w:t>
      </w:r>
      <w:r>
        <w:rPr>
          <w:rFonts w:ascii="Times New Roman" w:hAnsi="Times New Roman" w:cs="Times New Roman"/>
          <w:b/>
          <w:bCs/>
          <w:sz w:val="28"/>
          <w:szCs w:val="28"/>
        </w:rPr>
        <w:t>á časť</w:t>
      </w:r>
      <w:r w:rsidRPr="006F0681">
        <w:rPr>
          <w:rFonts w:ascii="Times New Roman" w:hAnsi="Times New Roman" w:cs="Times New Roman"/>
          <w:b/>
          <w:bCs/>
          <w:sz w:val="28"/>
          <w:szCs w:val="28"/>
        </w:rPr>
        <w:t xml:space="preserve"> odbornej zložky </w:t>
      </w:r>
      <w:r>
        <w:rPr>
          <w:rFonts w:ascii="Times New Roman" w:hAnsi="Times New Roman" w:cs="Times New Roman"/>
          <w:b/>
          <w:sz w:val="28"/>
          <w:szCs w:val="28"/>
        </w:rPr>
        <w:t>maturitnej skúšky</w:t>
      </w:r>
    </w:p>
    <w:p w:rsidR="005D5DB6" w:rsidRPr="005C1311" w:rsidRDefault="005D5DB6" w:rsidP="005D5DB6">
      <w:pPr>
        <w:rPr>
          <w:rFonts w:ascii="Times New Roman" w:hAnsi="Times New Roman" w:cs="Times New Roman"/>
        </w:rPr>
      </w:pPr>
      <w:r w:rsidRPr="005C1311">
        <w:rPr>
          <w:rFonts w:ascii="Times New Roman" w:hAnsi="Times New Roman" w:cs="Times New Roman"/>
          <w:b/>
          <w:bCs/>
        </w:rPr>
        <w:t> </w:t>
      </w:r>
      <w:r w:rsidRPr="005C1311">
        <w:rPr>
          <w:rFonts w:ascii="Times New Roman" w:hAnsi="Times New Roman" w:cs="Times New Roman"/>
        </w:rPr>
        <w:t xml:space="preserve"> </w:t>
      </w:r>
    </w:p>
    <w:p w:rsidR="005D5DB6" w:rsidRPr="00D006D9" w:rsidRDefault="005D5DB6" w:rsidP="005D5DB6">
      <w:pPr>
        <w:rPr>
          <w:rFonts w:ascii="Times New Roman" w:hAnsi="Times New Roman" w:cs="Times New Roman"/>
          <w:sz w:val="24"/>
          <w:szCs w:val="24"/>
        </w:rPr>
      </w:pPr>
      <w:r w:rsidRPr="005C1311">
        <w:rPr>
          <w:rFonts w:ascii="Times New Roman" w:hAnsi="Times New Roman" w:cs="Times New Roman"/>
          <w:b/>
          <w:bCs/>
          <w:sz w:val="28"/>
          <w:szCs w:val="28"/>
          <w:u w:val="single"/>
        </w:rPr>
        <w:t>Študijný odbor</w:t>
      </w:r>
      <w:r w:rsidRPr="00D006D9">
        <w:rPr>
          <w:rFonts w:ascii="Times New Roman" w:hAnsi="Times New Roman" w:cs="Times New Roman"/>
          <w:b/>
          <w:bCs/>
          <w:sz w:val="24"/>
          <w:szCs w:val="24"/>
          <w:u w:val="single"/>
        </w:rPr>
        <w:t>:</w:t>
      </w:r>
      <w:r w:rsidRPr="00D006D9">
        <w:rPr>
          <w:rFonts w:ascii="Times New Roman" w:hAnsi="Times New Roman" w:cs="Times New Roman"/>
          <w:b/>
          <w:bCs/>
          <w:sz w:val="24"/>
          <w:szCs w:val="24"/>
        </w:rPr>
        <w:t xml:space="preserve">     2414 4 04 STROJÁRSTVO – PODNIKANIE A SLUŽBY</w:t>
      </w:r>
    </w:p>
    <w:p w:rsidR="005D5DB6" w:rsidRPr="005C1311" w:rsidRDefault="005D5DB6" w:rsidP="005D5DB6">
      <w:pPr>
        <w:rPr>
          <w:rFonts w:ascii="Times New Roman" w:hAnsi="Times New Roman" w:cs="Times New Roman"/>
          <w:sz w:val="28"/>
          <w:szCs w:val="28"/>
        </w:rPr>
      </w:pPr>
      <w:r w:rsidRPr="005C1311">
        <w:rPr>
          <w:rFonts w:ascii="Times New Roman" w:hAnsi="Times New Roman" w:cs="Times New Roman"/>
          <w:b/>
          <w:bCs/>
          <w:sz w:val="28"/>
          <w:szCs w:val="28"/>
          <w:u w:val="single"/>
        </w:rPr>
        <w:t>Číslo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8</w:t>
      </w:r>
    </w:p>
    <w:p w:rsidR="005D5DB6" w:rsidRPr="00412B60" w:rsidRDefault="005D5DB6" w:rsidP="005D5DB6">
      <w:pPr>
        <w:rPr>
          <w:rFonts w:ascii="Times New Roman" w:hAnsi="Times New Roman" w:cs="Times New Roman"/>
          <w:b/>
          <w:bCs/>
          <w:sz w:val="28"/>
          <w:szCs w:val="28"/>
          <w:u w:val="single"/>
        </w:rPr>
      </w:pPr>
      <w:r w:rsidRPr="005C1311">
        <w:rPr>
          <w:rFonts w:ascii="Times New Roman" w:hAnsi="Times New Roman" w:cs="Times New Roman"/>
          <w:b/>
          <w:bCs/>
          <w:sz w:val="28"/>
          <w:szCs w:val="28"/>
          <w:u w:val="single"/>
        </w:rPr>
        <w:t>Názov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A766A">
        <w:rPr>
          <w:rFonts w:ascii="Times New Roman" w:hAnsi="Times New Roman" w:cs="Times New Roman"/>
          <w:b/>
          <w:bCs/>
          <w:sz w:val="28"/>
          <w:szCs w:val="28"/>
        </w:rPr>
        <w:t xml:space="preserve">   </w:t>
      </w:r>
      <w:r>
        <w:rPr>
          <w:rFonts w:ascii="Times New Roman" w:hAnsi="Times New Roman" w:cs="Times New Roman"/>
          <w:b/>
          <w:bCs/>
          <w:sz w:val="28"/>
          <w:szCs w:val="28"/>
          <w:u w:val="single"/>
        </w:rPr>
        <w:t>MANIPULÁCIA A DOPRAVA MATERIÁLOV</w:t>
      </w:r>
    </w:p>
    <w:p w:rsidR="005D5DB6" w:rsidRDefault="005D5DB6" w:rsidP="005D5DB6">
      <w:pPr>
        <w:spacing w:after="0"/>
        <w:rPr>
          <w:rFonts w:ascii="Times New Roman" w:hAnsi="Times New Roman" w:cs="Times New Roman"/>
          <w:b/>
          <w:bCs/>
          <w:sz w:val="28"/>
          <w:szCs w:val="28"/>
        </w:rPr>
      </w:pPr>
    </w:p>
    <w:p w:rsidR="005D5DB6" w:rsidRPr="00D45331" w:rsidRDefault="005D5DB6" w:rsidP="005D5DB6">
      <w:pPr>
        <w:pStyle w:val="Odsekzoznamu"/>
        <w:numPr>
          <w:ilvl w:val="0"/>
          <w:numId w:val="1"/>
        </w:numPr>
        <w:spacing w:after="0" w:line="240" w:lineRule="auto"/>
        <w:rPr>
          <w:rFonts w:ascii="Times New Roman" w:hAnsi="Times New Roman" w:cs="Times New Roman"/>
          <w:b/>
          <w:sz w:val="24"/>
          <w:szCs w:val="24"/>
        </w:rPr>
      </w:pPr>
      <w:r w:rsidRPr="00D45331">
        <w:rPr>
          <w:rFonts w:ascii="Times New Roman" w:hAnsi="Times New Roman" w:cs="Times New Roman"/>
          <w:b/>
          <w:sz w:val="24"/>
          <w:szCs w:val="24"/>
        </w:rPr>
        <w:t>-  vysvetlite prečo je dôležitá manipulácia a doprava materiálov</w:t>
      </w:r>
    </w:p>
    <w:p w:rsidR="005D5DB6" w:rsidRPr="00075628" w:rsidRDefault="005D5DB6" w:rsidP="005D5DB6">
      <w:pPr>
        <w:spacing w:before="100" w:beforeAutospacing="1" w:after="100" w:afterAutospacing="1"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Dopravný systém zabezpečuje prepravu materiálov a komponentov medzi pracoviskami, manipulačný systém prepája pracoviská so systémom dopravy a úlohou skladovacieho systému je plynulé zásobovanie výroby materiálom a výrobnými pomôckami, ako aj vyrovnávanie rozdielov v kapacitnom vyťažení pracovísk a v ich výkonnosti.</w:t>
      </w:r>
    </w:p>
    <w:p w:rsidR="005D5DB6" w:rsidRPr="00075628" w:rsidRDefault="005D5DB6" w:rsidP="005D5DB6">
      <w:pPr>
        <w:spacing w:before="100" w:beforeAutospacing="1" w:after="100" w:afterAutospacing="1"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Pri projektovaní dopravy, manipulácie a skladovania sa rieši tzv. rovnica materiálového toku, ktorá je zobrazená na obrázku:</w:t>
      </w:r>
    </w:p>
    <w:p w:rsidR="005D5DB6" w:rsidRPr="00075628" w:rsidRDefault="005D5DB6" w:rsidP="005D5DB6">
      <w:pPr>
        <w:pStyle w:val="Odsekzoznamu"/>
        <w:spacing w:after="0" w:line="240" w:lineRule="auto"/>
        <w:ind w:left="786"/>
        <w:rPr>
          <w:rFonts w:ascii="Times New Roman" w:eastAsia="Times New Roman" w:hAnsi="Times New Roman" w:cs="Times New Roman"/>
          <w:sz w:val="24"/>
          <w:szCs w:val="24"/>
          <w:lang w:eastAsia="sk-SK"/>
        </w:rPr>
      </w:pPr>
      <w:r w:rsidRPr="00075628">
        <w:rPr>
          <w:noProof/>
          <w:lang w:eastAsia="sk-SK"/>
        </w:rPr>
        <w:drawing>
          <wp:inline distT="0" distB="0" distL="0" distR="0" wp14:anchorId="1EBC8855" wp14:editId="41C6E578">
            <wp:extent cx="4001135" cy="1214120"/>
            <wp:effectExtent l="0" t="0" r="0" b="5080"/>
            <wp:docPr id="60" name="Obrázok 60" descr="Riešenie otázok materiálového tok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ešenie otázok materiálového tok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135" cy="1214120"/>
                    </a:xfrm>
                    <a:prstGeom prst="rect">
                      <a:avLst/>
                    </a:prstGeom>
                    <a:noFill/>
                    <a:ln>
                      <a:noFill/>
                    </a:ln>
                  </pic:spPr>
                </pic:pic>
              </a:graphicData>
            </a:graphic>
          </wp:inline>
        </w:drawing>
      </w:r>
    </w:p>
    <w:p w:rsidR="005D5DB6" w:rsidRPr="00075628" w:rsidRDefault="005D5DB6" w:rsidP="005D5DB6">
      <w:pPr>
        <w:spacing w:after="0"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Riešenie otázok materiálového toku - alternatívy</w:t>
      </w:r>
    </w:p>
    <w:p w:rsidR="005D5DB6" w:rsidRPr="00075628" w:rsidRDefault="005D5DB6" w:rsidP="005D5DB6">
      <w:pPr>
        <w:spacing w:after="0"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Čo? – definovanie materiálu, ktorý má byť prepravovaný (fyzikálne charakteristiky, množstvo)</w:t>
      </w:r>
    </w:p>
    <w:p w:rsidR="005D5DB6" w:rsidRPr="00075628" w:rsidRDefault="005D5DB6" w:rsidP="005D5DB6">
      <w:pPr>
        <w:spacing w:after="0"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Kde? Kedy? – identifikácia potrebných manipulačných a dopravných činností</w:t>
      </w:r>
    </w:p>
    <w:p w:rsidR="005D5DB6" w:rsidRPr="00075628" w:rsidRDefault="005D5DB6" w:rsidP="005D5DB6">
      <w:pPr>
        <w:spacing w:after="0"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Ako? Kto? – definovanie správnych metód na prepravu</w:t>
      </w:r>
    </w:p>
    <w:p w:rsidR="005D5DB6" w:rsidRDefault="005D5DB6" w:rsidP="005D5DB6">
      <w:pPr>
        <w:spacing w:after="0" w:line="240" w:lineRule="auto"/>
        <w:rPr>
          <w:rFonts w:ascii="Times New Roman" w:eastAsia="Times New Roman" w:hAnsi="Times New Roman" w:cs="Times New Roman"/>
          <w:sz w:val="24"/>
          <w:szCs w:val="24"/>
          <w:lang w:eastAsia="sk-SK"/>
        </w:rPr>
      </w:pPr>
      <w:r w:rsidRPr="00075628">
        <w:rPr>
          <w:rFonts w:ascii="Times New Roman" w:eastAsia="Times New Roman" w:hAnsi="Times New Roman" w:cs="Times New Roman"/>
          <w:sz w:val="24"/>
          <w:szCs w:val="24"/>
          <w:lang w:eastAsia="sk-SK"/>
        </w:rPr>
        <w:t>Aký systém? – návrh vhodného riešenia materiálového toku</w:t>
      </w:r>
    </w:p>
    <w:p w:rsidR="00B55D67" w:rsidRPr="00075628" w:rsidRDefault="00B55D67" w:rsidP="005D5DB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Rieši sa:</w:t>
      </w:r>
    </w:p>
    <w:p w:rsidR="00B55D67" w:rsidRPr="00FE18FC" w:rsidRDefault="00B55D67" w:rsidP="005D5DB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Medziobjektová</w:t>
      </w:r>
      <w:proofErr w:type="spellEnd"/>
      <w:r>
        <w:rPr>
          <w:rFonts w:ascii="Times New Roman" w:eastAsia="Times New Roman" w:hAnsi="Times New Roman" w:cs="Times New Roman"/>
          <w:sz w:val="24"/>
          <w:szCs w:val="24"/>
          <w:lang w:eastAsia="sk-SK"/>
        </w:rPr>
        <w:t xml:space="preserve"> doprava</w:t>
      </w:r>
      <w:r>
        <w:rPr>
          <w:rFonts w:ascii="Times New Roman" w:eastAsia="Times New Roman" w:hAnsi="Times New Roman" w:cs="Times New Roman"/>
          <w:sz w:val="24"/>
          <w:szCs w:val="24"/>
          <w:lang w:eastAsia="sk-SK"/>
        </w:rPr>
        <w:br/>
      </w:r>
      <w:proofErr w:type="spellStart"/>
      <w:r>
        <w:rPr>
          <w:rFonts w:ascii="Times New Roman" w:eastAsia="Times New Roman" w:hAnsi="Times New Roman" w:cs="Times New Roman"/>
          <w:sz w:val="24"/>
          <w:szCs w:val="24"/>
          <w:lang w:eastAsia="sk-SK"/>
        </w:rPr>
        <w:t>Medzidielenská</w:t>
      </w:r>
      <w:proofErr w:type="spellEnd"/>
      <w:r>
        <w:rPr>
          <w:rFonts w:ascii="Times New Roman" w:eastAsia="Times New Roman" w:hAnsi="Times New Roman" w:cs="Times New Roman"/>
          <w:sz w:val="24"/>
          <w:szCs w:val="24"/>
          <w:lang w:eastAsia="sk-SK"/>
        </w:rPr>
        <w:t xml:space="preserve"> doprava</w:t>
      </w:r>
      <w:r>
        <w:rPr>
          <w:rFonts w:ascii="Times New Roman" w:eastAsia="Times New Roman" w:hAnsi="Times New Roman" w:cs="Times New Roman"/>
          <w:sz w:val="24"/>
          <w:szCs w:val="24"/>
          <w:lang w:eastAsia="sk-SK"/>
        </w:rPr>
        <w:br/>
        <w:t>Medzioperačná doprava</w:t>
      </w:r>
      <w:r>
        <w:rPr>
          <w:rFonts w:ascii="Times New Roman" w:eastAsia="Times New Roman" w:hAnsi="Times New Roman" w:cs="Times New Roman"/>
          <w:sz w:val="24"/>
          <w:szCs w:val="24"/>
          <w:lang w:eastAsia="sk-SK"/>
        </w:rPr>
        <w:br/>
        <w:t>Operačná manipulácia</w:t>
      </w:r>
    </w:p>
    <w:p w:rsidR="005D5DB6" w:rsidRPr="00FE18FC" w:rsidRDefault="005D5DB6" w:rsidP="005D5DB6">
      <w:pPr>
        <w:pStyle w:val="Odsekzoznamu"/>
        <w:numPr>
          <w:ilvl w:val="0"/>
          <w:numId w:val="1"/>
        </w:numPr>
        <w:spacing w:after="0" w:line="240" w:lineRule="auto"/>
        <w:rPr>
          <w:rFonts w:ascii="Times New Roman" w:hAnsi="Times New Roman" w:cs="Times New Roman"/>
          <w:b/>
          <w:sz w:val="24"/>
          <w:szCs w:val="24"/>
        </w:rPr>
      </w:pPr>
      <w:r w:rsidRPr="00FE18FC">
        <w:rPr>
          <w:rFonts w:ascii="Times New Roman" w:hAnsi="Times New Roman" w:cs="Times New Roman"/>
          <w:b/>
          <w:sz w:val="24"/>
          <w:szCs w:val="24"/>
        </w:rPr>
        <w:t>-  rozdeľte projektovanie dopravy a manipulácie s materiálmi</w:t>
      </w:r>
    </w:p>
    <w:p w:rsidR="005D5DB6" w:rsidRDefault="005D5DB6" w:rsidP="005D5DB6">
      <w:pPr>
        <w:pStyle w:val="Odsekzoznamu"/>
        <w:spacing w:after="0" w:line="240" w:lineRule="auto"/>
        <w:rPr>
          <w:rFonts w:ascii="Times New Roman" w:hAnsi="Times New Roman" w:cs="Times New Roman"/>
          <w:b/>
          <w:sz w:val="24"/>
          <w:szCs w:val="24"/>
        </w:rPr>
      </w:pPr>
    </w:p>
    <w:p w:rsidR="00B55D67" w:rsidRPr="00E34A65" w:rsidRDefault="00B55D67" w:rsidP="00B55D67">
      <w:pPr>
        <w:spacing w:before="100" w:beforeAutospacing="1" w:after="100" w:afterAutospacing="1" w:line="240" w:lineRule="auto"/>
        <w:rPr>
          <w:rFonts w:ascii="Times New Roman" w:eastAsia="Times New Roman" w:hAnsi="Times New Roman" w:cs="Times New Roman"/>
          <w:sz w:val="24"/>
          <w:szCs w:val="24"/>
          <w:lang w:eastAsia="sk-SK"/>
        </w:rPr>
      </w:pPr>
      <w:r w:rsidRPr="00B55D67">
        <w:rPr>
          <w:rFonts w:ascii="Times New Roman" w:eastAsia="Times New Roman" w:hAnsi="Times New Roman" w:cs="Times New Roman"/>
          <w:b/>
          <w:bCs/>
          <w:i/>
          <w:sz w:val="24"/>
          <w:szCs w:val="24"/>
          <w:lang w:eastAsia="sk-SK"/>
        </w:rPr>
        <w:lastRenderedPageBreak/>
        <w:t>Cieľ projektovania materiálových tokov</w:t>
      </w:r>
      <w:r w:rsidRPr="00E34A65">
        <w:rPr>
          <w:rFonts w:ascii="Times New Roman" w:eastAsia="Times New Roman" w:hAnsi="Times New Roman" w:cs="Times New Roman"/>
          <w:sz w:val="24"/>
          <w:szCs w:val="24"/>
          <w:lang w:eastAsia="sk-SK"/>
        </w:rPr>
        <w:t xml:space="preserve"> → minimalizácia dopravy, manipulácie a skladovania → zjednodušiť systém na minimum – minimum spotreby nákladov a času </w:t>
      </w:r>
      <w:r w:rsidRPr="00E34A65">
        <w:rPr>
          <w:rFonts w:ascii="Cambria Math" w:eastAsia="Times New Roman" w:hAnsi="Cambria Math" w:cs="Cambria Math"/>
          <w:sz w:val="24"/>
          <w:szCs w:val="24"/>
          <w:lang w:eastAsia="sk-SK"/>
        </w:rPr>
        <w:t>⇒</w:t>
      </w:r>
      <w:r w:rsidRPr="00E34A65">
        <w:rPr>
          <w:rFonts w:ascii="Times New Roman" w:eastAsia="Times New Roman" w:hAnsi="Times New Roman" w:cs="Times New Roman"/>
          <w:sz w:val="24"/>
          <w:szCs w:val="24"/>
          <w:lang w:eastAsia="sk-SK"/>
        </w:rPr>
        <w:t xml:space="preserve"> rie</w:t>
      </w:r>
      <w:r w:rsidRPr="00E34A65">
        <w:rPr>
          <w:rFonts w:ascii="Calibri" w:eastAsia="Times New Roman" w:hAnsi="Calibri" w:cs="Calibri"/>
          <w:sz w:val="24"/>
          <w:szCs w:val="24"/>
          <w:lang w:eastAsia="sk-SK"/>
        </w:rPr>
        <w:t>š</w:t>
      </w:r>
      <w:r w:rsidRPr="00E34A65">
        <w:rPr>
          <w:rFonts w:ascii="Times New Roman" w:eastAsia="Times New Roman" w:hAnsi="Times New Roman" w:cs="Times New Roman"/>
          <w:sz w:val="24"/>
          <w:szCs w:val="24"/>
          <w:lang w:eastAsia="sk-SK"/>
        </w:rPr>
        <w:t>enie d</w:t>
      </w:r>
      <w:r w:rsidRPr="00E34A65">
        <w:rPr>
          <w:rFonts w:ascii="Calibri" w:eastAsia="Times New Roman" w:hAnsi="Calibri" w:cs="Calibri"/>
          <w:sz w:val="24"/>
          <w:szCs w:val="24"/>
          <w:lang w:eastAsia="sk-SK"/>
        </w:rPr>
        <w:t>ô</w:t>
      </w:r>
      <w:r w:rsidRPr="00E34A65">
        <w:rPr>
          <w:rFonts w:ascii="Times New Roman" w:eastAsia="Times New Roman" w:hAnsi="Times New Roman" w:cs="Times New Roman"/>
          <w:sz w:val="24"/>
          <w:szCs w:val="24"/>
          <w:lang w:eastAsia="sk-SK"/>
        </w:rPr>
        <w:t>le</w:t>
      </w:r>
      <w:r w:rsidRPr="00E34A65">
        <w:rPr>
          <w:rFonts w:ascii="Calibri" w:eastAsia="Times New Roman" w:hAnsi="Calibri" w:cs="Calibri"/>
          <w:sz w:val="24"/>
          <w:szCs w:val="24"/>
          <w:lang w:eastAsia="sk-SK"/>
        </w:rPr>
        <w:t>ž</w:t>
      </w:r>
      <w:r w:rsidRPr="00E34A65">
        <w:rPr>
          <w:rFonts w:ascii="Times New Roman" w:eastAsia="Times New Roman" w:hAnsi="Times New Roman" w:cs="Times New Roman"/>
          <w:sz w:val="24"/>
          <w:szCs w:val="24"/>
          <w:lang w:eastAsia="sk-SK"/>
        </w:rPr>
        <w:t>it</w:t>
      </w:r>
      <w:r w:rsidRPr="00E34A65">
        <w:rPr>
          <w:rFonts w:ascii="Calibri" w:eastAsia="Times New Roman" w:hAnsi="Calibri" w:cs="Calibri"/>
          <w:sz w:val="24"/>
          <w:szCs w:val="24"/>
          <w:lang w:eastAsia="sk-SK"/>
        </w:rPr>
        <w:t>ý</w:t>
      </w:r>
      <w:r w:rsidRPr="00E34A65">
        <w:rPr>
          <w:rFonts w:ascii="Times New Roman" w:eastAsia="Times New Roman" w:hAnsi="Times New Roman" w:cs="Times New Roman"/>
          <w:sz w:val="24"/>
          <w:szCs w:val="24"/>
          <w:lang w:eastAsia="sk-SK"/>
        </w:rPr>
        <w:t>ch súvislostí:</w:t>
      </w:r>
    </w:p>
    <w:p w:rsidR="00B55D67" w:rsidRPr="00E34A65" w:rsidRDefault="00B55D67" w:rsidP="00B55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34A65">
        <w:rPr>
          <w:rFonts w:ascii="Times New Roman" w:eastAsia="Times New Roman" w:hAnsi="Times New Roman" w:cs="Times New Roman"/>
          <w:sz w:val="24"/>
          <w:szCs w:val="24"/>
          <w:lang w:eastAsia="sk-SK"/>
        </w:rPr>
        <w:t xml:space="preserve">pracoviská a ich kapacity – nesprávne navrhnuté kapacity spôsobujú nevyvážený materiálový tok, hromadenie zásob, potrebu </w:t>
      </w:r>
      <w:proofErr w:type="spellStart"/>
      <w:r w:rsidRPr="00E34A65">
        <w:rPr>
          <w:rFonts w:ascii="Times New Roman" w:eastAsia="Times New Roman" w:hAnsi="Times New Roman" w:cs="Times New Roman"/>
          <w:sz w:val="24"/>
          <w:szCs w:val="24"/>
          <w:lang w:eastAsia="sk-SK"/>
        </w:rPr>
        <w:t>medziskladov</w:t>
      </w:r>
      <w:proofErr w:type="spellEnd"/>
      <w:r w:rsidRPr="00E34A65">
        <w:rPr>
          <w:rFonts w:ascii="Times New Roman" w:eastAsia="Times New Roman" w:hAnsi="Times New Roman" w:cs="Times New Roman"/>
          <w:sz w:val="24"/>
          <w:szCs w:val="24"/>
          <w:lang w:eastAsia="sk-SK"/>
        </w:rPr>
        <w:t xml:space="preserve"> a zásobníkov a dodatočné manipulačné úkony</w:t>
      </w:r>
    </w:p>
    <w:p w:rsidR="00B55D67" w:rsidRPr="00E34A65" w:rsidRDefault="00B55D67" w:rsidP="00B55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34A65">
        <w:rPr>
          <w:rFonts w:ascii="Times New Roman" w:eastAsia="Times New Roman" w:hAnsi="Times New Roman" w:cs="Times New Roman"/>
          <w:sz w:val="24"/>
          <w:szCs w:val="24"/>
          <w:lang w:eastAsia="sk-SK"/>
        </w:rPr>
        <w:t>informačný tok a systém riadenia – správne riedenie vstupov výrobných úloh do systému, synchronizácia nákupu, výroby a expedície, koordinácia systému riadenia výroby s dopravným systémom</w:t>
      </w:r>
    </w:p>
    <w:p w:rsidR="00B55D67" w:rsidRPr="00E34A65" w:rsidRDefault="00B55D67" w:rsidP="00B55D67">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E34A65">
        <w:rPr>
          <w:rFonts w:ascii="Times New Roman" w:eastAsia="Times New Roman" w:hAnsi="Times New Roman" w:cs="Times New Roman"/>
          <w:sz w:val="24"/>
          <w:szCs w:val="24"/>
          <w:lang w:eastAsia="sk-SK"/>
        </w:rPr>
        <w:t xml:space="preserve">všetky prvky výrobného systému musia byť projektované vo vzájomných súvislostiach a je ideálne ak sú všetky ešte pred </w:t>
      </w:r>
      <w:proofErr w:type="spellStart"/>
      <w:r w:rsidRPr="00E34A65">
        <w:rPr>
          <w:rFonts w:ascii="Times New Roman" w:eastAsia="Times New Roman" w:hAnsi="Times New Roman" w:cs="Times New Roman"/>
          <w:sz w:val="24"/>
          <w:szCs w:val="24"/>
          <w:lang w:eastAsia="sk-SK"/>
        </w:rPr>
        <w:t>inšatláciou</w:t>
      </w:r>
      <w:proofErr w:type="spellEnd"/>
      <w:r w:rsidRPr="00E34A65">
        <w:rPr>
          <w:rFonts w:ascii="Times New Roman" w:eastAsia="Times New Roman" w:hAnsi="Times New Roman" w:cs="Times New Roman"/>
          <w:sz w:val="24"/>
          <w:szCs w:val="24"/>
          <w:lang w:eastAsia="sk-SK"/>
        </w:rPr>
        <w:t xml:space="preserve"> overené na simulačnom modeli</w:t>
      </w:r>
    </w:p>
    <w:p w:rsidR="00B55D67" w:rsidRPr="00B55D67" w:rsidRDefault="00B55D67" w:rsidP="00B55D67">
      <w:pPr>
        <w:spacing w:before="100" w:beforeAutospacing="1" w:after="100" w:afterAutospacing="1" w:line="240" w:lineRule="auto"/>
        <w:rPr>
          <w:rFonts w:ascii="Times New Roman" w:eastAsia="Times New Roman" w:hAnsi="Times New Roman" w:cs="Times New Roman"/>
          <w:i/>
          <w:sz w:val="24"/>
          <w:szCs w:val="24"/>
          <w:lang w:eastAsia="sk-SK"/>
        </w:rPr>
      </w:pPr>
      <w:r w:rsidRPr="00E34A65">
        <w:rPr>
          <w:rFonts w:ascii="Times New Roman" w:eastAsia="Times New Roman" w:hAnsi="Times New Roman" w:cs="Times New Roman"/>
          <w:sz w:val="24"/>
          <w:szCs w:val="24"/>
          <w:lang w:eastAsia="sk-SK"/>
        </w:rPr>
        <w:t>Pri projektovaní jednotlivých prvkov si treba uvedomiť, že hlavným cieľom projektu nie je prepravovať alebo skladovať materiál – tieto činnosti sú v podstate iba “nutným zlom”, pretože stoja peniaze a nepridávajú hodnotu k materiálu.</w:t>
      </w:r>
      <w:r w:rsidRPr="00E34A65">
        <w:rPr>
          <w:rFonts w:ascii="Times New Roman" w:eastAsia="Times New Roman" w:hAnsi="Times New Roman" w:cs="Times New Roman"/>
          <w:b/>
          <w:bCs/>
          <w:sz w:val="24"/>
          <w:szCs w:val="24"/>
          <w:lang w:eastAsia="sk-SK"/>
        </w:rPr>
        <w:t xml:space="preserve"> </w:t>
      </w:r>
      <w:r w:rsidRPr="00B55D67">
        <w:rPr>
          <w:rFonts w:ascii="Times New Roman" w:eastAsia="Times New Roman" w:hAnsi="Times New Roman" w:cs="Times New Roman"/>
          <w:b/>
          <w:bCs/>
          <w:i/>
          <w:sz w:val="24"/>
          <w:szCs w:val="24"/>
          <w:lang w:eastAsia="sk-SK"/>
        </w:rPr>
        <w:t>Najlepší projekt je taký, kde je minimum skladovania, prepravy a manipulácie.</w:t>
      </w:r>
    </w:p>
    <w:p w:rsidR="00B55D67" w:rsidRPr="00E34A65" w:rsidRDefault="00B55D67" w:rsidP="00B55D67">
      <w:pPr>
        <w:spacing w:before="100" w:beforeAutospacing="1" w:after="100" w:afterAutospacing="1" w:line="240" w:lineRule="auto"/>
        <w:rPr>
          <w:rFonts w:ascii="Times New Roman" w:eastAsia="Times New Roman" w:hAnsi="Times New Roman" w:cs="Times New Roman"/>
          <w:sz w:val="24"/>
          <w:szCs w:val="24"/>
          <w:lang w:eastAsia="sk-SK"/>
        </w:rPr>
      </w:pPr>
      <w:r w:rsidRPr="00E34A65">
        <w:rPr>
          <w:rFonts w:ascii="Times New Roman" w:eastAsia="Times New Roman" w:hAnsi="Times New Roman" w:cs="Times New Roman"/>
          <w:sz w:val="24"/>
          <w:szCs w:val="24"/>
          <w:lang w:eastAsia="sk-SK"/>
        </w:rPr>
        <w:t xml:space="preserve">Ďalšie </w:t>
      </w:r>
      <w:r w:rsidRPr="00E34A65">
        <w:rPr>
          <w:rFonts w:ascii="Times New Roman" w:eastAsia="Times New Roman" w:hAnsi="Times New Roman" w:cs="Times New Roman"/>
          <w:b/>
          <w:bCs/>
          <w:sz w:val="24"/>
          <w:szCs w:val="24"/>
          <w:lang w:eastAsia="sk-SK"/>
        </w:rPr>
        <w:t>princípy, ktoré by mali byť dodržiavané pri detailnom projektovaní prvkov materiálového toku</w:t>
      </w:r>
      <w:r w:rsidRPr="00E34A65">
        <w:rPr>
          <w:rFonts w:ascii="Times New Roman" w:eastAsia="Times New Roman" w:hAnsi="Times New Roman" w:cs="Times New Roman"/>
          <w:sz w:val="24"/>
          <w:szCs w:val="24"/>
          <w:lang w:eastAsia="sk-SK"/>
        </w:rPr>
        <w:t>:</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snaha prepravovať výrobok vo väčších množstvách (palety, kartóny, kontajnery)</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maximálne využívať plochy a priestory</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rešpektovať ergonomické a bezpečnostné požiadavky</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minimalizovať spotrebu energie a negatívne dôsledky na životné prostredie</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využívať gravitáciu všade tam, kde je to možné, avšak pri rešpektovaní bezpečnosti a kvality</w:t>
      </w:r>
    </w:p>
    <w:p w:rsidR="00B55D67" w:rsidRPr="00524568" w:rsidRDefault="00B55D67" w:rsidP="00B55D67">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integrovať tok údajov s fyzickým tokom materiálu</w:t>
      </w:r>
    </w:p>
    <w:p w:rsidR="00B55D67" w:rsidRPr="00B55D67" w:rsidRDefault="00B55D67" w:rsidP="00B55D67">
      <w:pPr>
        <w:spacing w:before="100" w:beforeAutospacing="1" w:after="100" w:afterAutospacing="1" w:line="240" w:lineRule="auto"/>
        <w:rPr>
          <w:rFonts w:ascii="Times New Roman" w:eastAsia="Times New Roman" w:hAnsi="Times New Roman" w:cs="Times New Roman"/>
          <w:i/>
          <w:sz w:val="24"/>
          <w:szCs w:val="24"/>
          <w:lang w:eastAsia="sk-SK"/>
        </w:rPr>
      </w:pPr>
      <w:r w:rsidRPr="00B55D67">
        <w:rPr>
          <w:rFonts w:ascii="Times New Roman" w:eastAsia="Times New Roman" w:hAnsi="Times New Roman" w:cs="Times New Roman"/>
          <w:b/>
          <w:bCs/>
          <w:i/>
          <w:sz w:val="24"/>
          <w:szCs w:val="24"/>
          <w:lang w:eastAsia="sk-SK"/>
        </w:rPr>
        <w:t>Pri projektovaní materiálového toku sa často riešia nasledovné úrovne:</w:t>
      </w:r>
    </w:p>
    <w:p w:rsidR="00B55D67" w:rsidRPr="00524568" w:rsidRDefault="00B55D67" w:rsidP="00B55D6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 xml:space="preserve">Doprava medzi strediskami v podniku (prípadne až napojenia na externých dodávateľov v systémoch Just in </w:t>
      </w:r>
      <w:proofErr w:type="spellStart"/>
      <w:r w:rsidRPr="00524568">
        <w:rPr>
          <w:rFonts w:ascii="Times New Roman" w:eastAsia="Times New Roman" w:hAnsi="Times New Roman" w:cs="Times New Roman"/>
          <w:sz w:val="24"/>
          <w:szCs w:val="24"/>
          <w:lang w:eastAsia="sk-SK"/>
        </w:rPr>
        <w:t>time</w:t>
      </w:r>
      <w:proofErr w:type="spellEnd"/>
      <w:r w:rsidRPr="00524568">
        <w:rPr>
          <w:rFonts w:ascii="Times New Roman" w:eastAsia="Times New Roman" w:hAnsi="Times New Roman" w:cs="Times New Roman"/>
          <w:sz w:val="24"/>
          <w:szCs w:val="24"/>
          <w:lang w:eastAsia="sk-SK"/>
        </w:rPr>
        <w:t>).</w:t>
      </w:r>
    </w:p>
    <w:p w:rsidR="00B55D67" w:rsidRPr="00524568" w:rsidRDefault="00B55D67" w:rsidP="00B55D6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Doprava v rámci výrobného strediska.</w:t>
      </w:r>
    </w:p>
    <w:p w:rsidR="00B55D67" w:rsidRDefault="00B55D67" w:rsidP="00B55D6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524568">
        <w:rPr>
          <w:rFonts w:ascii="Times New Roman" w:eastAsia="Times New Roman" w:hAnsi="Times New Roman" w:cs="Times New Roman"/>
          <w:sz w:val="24"/>
          <w:szCs w:val="24"/>
          <w:lang w:eastAsia="sk-SK"/>
        </w:rPr>
        <w:t>Doprava a manipulácia v rámci výrobnej bunky.</w:t>
      </w:r>
    </w:p>
    <w:p w:rsidR="00B55D67" w:rsidRPr="00FE18FC" w:rsidRDefault="00B55D67" w:rsidP="005D5DB6">
      <w:pPr>
        <w:pStyle w:val="Odsekzoznamu"/>
        <w:spacing w:after="0" w:line="240" w:lineRule="auto"/>
        <w:rPr>
          <w:rFonts w:ascii="Times New Roman" w:hAnsi="Times New Roman" w:cs="Times New Roman"/>
          <w:b/>
          <w:sz w:val="24"/>
          <w:szCs w:val="24"/>
        </w:rPr>
      </w:pPr>
    </w:p>
    <w:p w:rsidR="005D5DB6" w:rsidRDefault="005D5DB6" w:rsidP="005D5DB6">
      <w:pPr>
        <w:pStyle w:val="Odsekzoznamu"/>
        <w:numPr>
          <w:ilvl w:val="0"/>
          <w:numId w:val="1"/>
        </w:numPr>
        <w:spacing w:after="0" w:line="240" w:lineRule="auto"/>
        <w:rPr>
          <w:rFonts w:ascii="Times New Roman" w:hAnsi="Times New Roman" w:cs="Times New Roman"/>
          <w:b/>
          <w:sz w:val="24"/>
          <w:szCs w:val="24"/>
        </w:rPr>
      </w:pPr>
      <w:r w:rsidRPr="00FE18FC">
        <w:rPr>
          <w:rFonts w:ascii="Times New Roman" w:hAnsi="Times New Roman" w:cs="Times New Roman"/>
          <w:b/>
          <w:sz w:val="24"/>
          <w:szCs w:val="24"/>
        </w:rPr>
        <w:t>-  popíšte vnútropodnikový dopravný systém</w:t>
      </w:r>
    </w:p>
    <w:p w:rsidR="00B55D67" w:rsidRPr="00064824" w:rsidRDefault="00B55D67" w:rsidP="00B55D67">
      <w:pPr>
        <w:spacing w:after="0" w:line="240" w:lineRule="auto"/>
        <w:rPr>
          <w:rFonts w:ascii="Times New Roman" w:hAnsi="Times New Roman" w:cs="Times New Roman"/>
          <w:sz w:val="24"/>
          <w:szCs w:val="24"/>
        </w:rPr>
      </w:pPr>
      <w:r w:rsidRPr="00064824">
        <w:rPr>
          <w:rFonts w:ascii="Times New Roman" w:hAnsi="Times New Roman" w:cs="Times New Roman"/>
          <w:sz w:val="24"/>
          <w:szCs w:val="24"/>
        </w:rPr>
        <w:t>Riešime:</w:t>
      </w:r>
    </w:p>
    <w:p w:rsidR="00B55D67" w:rsidRPr="00064824" w:rsidRDefault="00B55D67" w:rsidP="00B55D67">
      <w:pPr>
        <w:spacing w:after="0" w:line="240" w:lineRule="auto"/>
        <w:rPr>
          <w:rFonts w:ascii="Times New Roman" w:hAnsi="Times New Roman" w:cs="Times New Roman"/>
          <w:sz w:val="24"/>
          <w:szCs w:val="24"/>
        </w:rPr>
      </w:pPr>
      <w:r w:rsidRPr="00064824">
        <w:rPr>
          <w:rFonts w:ascii="Times New Roman" w:hAnsi="Times New Roman" w:cs="Times New Roman"/>
          <w:sz w:val="24"/>
          <w:szCs w:val="24"/>
        </w:rPr>
        <w:t>Preprava akumulátorovými vozíkmi</w:t>
      </w:r>
      <w:r w:rsidRPr="00064824">
        <w:rPr>
          <w:rFonts w:ascii="Times New Roman" w:hAnsi="Times New Roman" w:cs="Times New Roman"/>
          <w:sz w:val="24"/>
          <w:szCs w:val="24"/>
        </w:rPr>
        <w:br/>
        <w:t>Preprava vysokozdvižnými vozíkmi</w:t>
      </w:r>
      <w:r w:rsidR="00064824">
        <w:rPr>
          <w:rFonts w:ascii="Times New Roman" w:hAnsi="Times New Roman" w:cs="Times New Roman"/>
          <w:sz w:val="24"/>
          <w:szCs w:val="24"/>
        </w:rPr>
        <w:br/>
        <w:t>Preprava nákladnými automobilmi</w:t>
      </w:r>
      <w:r w:rsidR="00064824">
        <w:rPr>
          <w:rFonts w:ascii="Times New Roman" w:hAnsi="Times New Roman" w:cs="Times New Roman"/>
          <w:sz w:val="24"/>
          <w:szCs w:val="24"/>
        </w:rPr>
        <w:br/>
        <w:t>Preprava železničnými vagónmi</w:t>
      </w:r>
    </w:p>
    <w:p w:rsidR="00B55D67" w:rsidRDefault="00B55D67" w:rsidP="005D5DB6">
      <w:pPr>
        <w:pStyle w:val="Odsekzoznamu"/>
        <w:spacing w:after="0" w:line="240" w:lineRule="auto"/>
        <w:rPr>
          <w:rFonts w:ascii="Times New Roman" w:hAnsi="Times New Roman" w:cs="Times New Roman"/>
          <w:b/>
          <w:sz w:val="24"/>
          <w:szCs w:val="24"/>
        </w:rPr>
      </w:pPr>
    </w:p>
    <w:p w:rsidR="005D5DB6" w:rsidRPr="00FE18FC" w:rsidRDefault="005D5DB6" w:rsidP="005D5DB6">
      <w:pPr>
        <w:pStyle w:val="Odsekzoznamu"/>
        <w:spacing w:after="0" w:line="240" w:lineRule="auto"/>
        <w:rPr>
          <w:rFonts w:ascii="Times New Roman" w:hAnsi="Times New Roman" w:cs="Times New Roman"/>
          <w:b/>
          <w:sz w:val="24"/>
          <w:szCs w:val="24"/>
        </w:rPr>
      </w:pPr>
      <w:r w:rsidRPr="00FE18FC">
        <w:rPr>
          <w:rFonts w:ascii="Times New Roman" w:hAnsi="Times New Roman" w:cs="Times New Roman"/>
          <w:b/>
          <w:sz w:val="24"/>
          <w:szCs w:val="24"/>
        </w:rPr>
        <w:t xml:space="preserve"> </w:t>
      </w:r>
    </w:p>
    <w:p w:rsidR="005D5DB6" w:rsidRPr="00FE18FC" w:rsidRDefault="005D5DB6" w:rsidP="005D5DB6">
      <w:pPr>
        <w:pStyle w:val="Odsekzoznamu"/>
        <w:numPr>
          <w:ilvl w:val="0"/>
          <w:numId w:val="1"/>
        </w:numPr>
        <w:spacing w:after="0" w:line="240" w:lineRule="auto"/>
        <w:rPr>
          <w:rFonts w:ascii="Times New Roman" w:hAnsi="Times New Roman" w:cs="Times New Roman"/>
          <w:b/>
          <w:sz w:val="24"/>
          <w:szCs w:val="24"/>
        </w:rPr>
      </w:pPr>
      <w:r w:rsidRPr="00FE18FC">
        <w:rPr>
          <w:rFonts w:ascii="Times New Roman" w:hAnsi="Times New Roman" w:cs="Times New Roman"/>
          <w:b/>
          <w:sz w:val="24"/>
          <w:szCs w:val="24"/>
        </w:rPr>
        <w:t>-  popíšte technológiu zvárania, vymenujte jednotlivé druhy zvárania</w:t>
      </w:r>
    </w:p>
    <w:p w:rsidR="005D5DB6" w:rsidRDefault="005D5DB6" w:rsidP="005D5DB6">
      <w:pPr>
        <w:pStyle w:val="Odsekzoznamu"/>
        <w:spacing w:after="0" w:line="240" w:lineRule="auto"/>
        <w:rPr>
          <w:rFonts w:ascii="Times New Roman" w:hAnsi="Times New Roman" w:cs="Times New Roman"/>
          <w:b/>
          <w:sz w:val="24"/>
          <w:szCs w:val="24"/>
        </w:rPr>
      </w:pPr>
    </w:p>
    <w:p w:rsidR="00D81360" w:rsidRDefault="00D81360" w:rsidP="00D81360">
      <w:pPr>
        <w:pStyle w:val="Normlnywebov"/>
        <w:rPr>
          <w:rFonts w:ascii="Arial" w:hAnsi="Arial" w:cs="Arial"/>
          <w:b/>
          <w:color w:val="000000"/>
        </w:rPr>
      </w:pPr>
      <w:r>
        <w:rPr>
          <w:rFonts w:ascii="Arial" w:hAnsi="Arial" w:cs="Arial"/>
          <w:b/>
          <w:color w:val="000000"/>
        </w:rPr>
        <w:t>Tavné zváranie</w:t>
      </w:r>
    </w:p>
    <w:p w:rsidR="00D81360" w:rsidRDefault="00D81360" w:rsidP="00D81360">
      <w:pPr>
        <w:pStyle w:val="Normlnywebov"/>
        <w:rPr>
          <w:rFonts w:ascii="Arial" w:hAnsi="Arial" w:cs="Arial"/>
          <w:color w:val="000000"/>
        </w:rPr>
      </w:pPr>
      <w:r>
        <w:rPr>
          <w:rFonts w:ascii="Arial" w:hAnsi="Arial" w:cs="Arial"/>
          <w:b/>
          <w:color w:val="000000"/>
        </w:rPr>
        <w:lastRenderedPageBreak/>
        <w:t xml:space="preserve">    </w:t>
      </w:r>
      <w:r>
        <w:rPr>
          <w:rFonts w:ascii="Arial" w:hAnsi="Arial" w:cs="Arial"/>
          <w:color w:val="000000"/>
        </w:rPr>
        <w:t>Zváranie elektrickým oblúkom môžeme rozdeliť podľa druhu elektród a atmosféry, ktorá obklopuje zvarový kúpeľ na:</w:t>
      </w:r>
    </w:p>
    <w:p w:rsidR="00D81360" w:rsidRDefault="00D81360" w:rsidP="00D81360">
      <w:pPr>
        <w:pStyle w:val="Normlnywebov"/>
        <w:numPr>
          <w:ilvl w:val="0"/>
          <w:numId w:val="11"/>
        </w:numPr>
        <w:spacing w:line="288" w:lineRule="auto"/>
        <w:rPr>
          <w:rFonts w:ascii="Arial" w:hAnsi="Arial" w:cs="Arial"/>
          <w:color w:val="000000"/>
        </w:rPr>
      </w:pPr>
      <w:r>
        <w:rPr>
          <w:rFonts w:ascii="Arial" w:hAnsi="Arial" w:cs="Arial"/>
          <w:color w:val="000000"/>
        </w:rPr>
        <w:t>ručné zváranie obalenou elektródou</w:t>
      </w:r>
    </w:p>
    <w:p w:rsidR="00D81360" w:rsidRDefault="00D81360" w:rsidP="00D81360">
      <w:pPr>
        <w:pStyle w:val="Normlnywebov"/>
        <w:numPr>
          <w:ilvl w:val="0"/>
          <w:numId w:val="11"/>
        </w:numPr>
        <w:spacing w:line="288" w:lineRule="auto"/>
        <w:rPr>
          <w:rFonts w:ascii="Arial" w:hAnsi="Arial" w:cs="Arial"/>
          <w:color w:val="000000"/>
        </w:rPr>
      </w:pPr>
      <w:r>
        <w:rPr>
          <w:rFonts w:ascii="Arial" w:hAnsi="Arial" w:cs="Arial"/>
          <w:color w:val="000000"/>
        </w:rPr>
        <w:t>zváranie pod tavivom</w:t>
      </w:r>
    </w:p>
    <w:p w:rsidR="00D81360" w:rsidRDefault="00D81360" w:rsidP="00D81360">
      <w:pPr>
        <w:pStyle w:val="Normlnywebov"/>
        <w:numPr>
          <w:ilvl w:val="0"/>
          <w:numId w:val="11"/>
        </w:numPr>
        <w:spacing w:line="288" w:lineRule="auto"/>
        <w:rPr>
          <w:rFonts w:ascii="Arial" w:hAnsi="Arial" w:cs="Arial"/>
          <w:color w:val="000000"/>
        </w:rPr>
      </w:pPr>
      <w:r>
        <w:rPr>
          <w:rFonts w:ascii="Arial" w:hAnsi="Arial" w:cs="Arial"/>
          <w:color w:val="000000"/>
        </w:rPr>
        <w:t>zváranie v ochrannej atmosfére aktívneho plynu – MAG</w:t>
      </w:r>
    </w:p>
    <w:p w:rsidR="00D81360" w:rsidRDefault="00D81360" w:rsidP="00D81360">
      <w:pPr>
        <w:pStyle w:val="Normlnywebov"/>
        <w:numPr>
          <w:ilvl w:val="0"/>
          <w:numId w:val="11"/>
        </w:numPr>
        <w:spacing w:line="288" w:lineRule="auto"/>
        <w:rPr>
          <w:rFonts w:ascii="Arial" w:hAnsi="Arial" w:cs="Arial"/>
          <w:color w:val="000000"/>
        </w:rPr>
      </w:pPr>
      <w:r>
        <w:rPr>
          <w:rFonts w:ascii="Arial" w:hAnsi="Arial" w:cs="Arial"/>
          <w:color w:val="000000"/>
        </w:rPr>
        <w:t>zváranie v ochrannej atmosfére inertného plynu – MIG</w:t>
      </w:r>
    </w:p>
    <w:p w:rsidR="00D81360" w:rsidRDefault="00D81360" w:rsidP="00D81360">
      <w:pPr>
        <w:pStyle w:val="Normlnywebov"/>
        <w:numPr>
          <w:ilvl w:val="0"/>
          <w:numId w:val="11"/>
        </w:numPr>
        <w:spacing w:line="288" w:lineRule="auto"/>
        <w:rPr>
          <w:rFonts w:ascii="Arial" w:hAnsi="Arial" w:cs="Arial"/>
          <w:color w:val="000000"/>
        </w:rPr>
      </w:pPr>
      <w:r>
        <w:rPr>
          <w:rFonts w:ascii="Arial" w:hAnsi="Arial" w:cs="Arial"/>
          <w:color w:val="000000"/>
        </w:rPr>
        <w:t>zváranie v ochrannej atmosfére interného plynu netaviacou sa elektródou – WIG</w:t>
      </w:r>
    </w:p>
    <w:p w:rsidR="00D81360" w:rsidRDefault="00D81360" w:rsidP="00D81360">
      <w:pPr>
        <w:pStyle w:val="Normlnywebov"/>
        <w:rPr>
          <w:rFonts w:ascii="Arial" w:hAnsi="Arial" w:cs="Arial"/>
          <w:color w:val="000000"/>
        </w:rPr>
      </w:pPr>
      <w:r>
        <w:rPr>
          <w:rFonts w:ascii="Arial" w:hAnsi="Arial" w:cs="Arial"/>
          <w:b/>
          <w:color w:val="000000"/>
          <w:u w:val="single"/>
        </w:rPr>
        <w:br w:type="page"/>
      </w:r>
      <w:r>
        <w:rPr>
          <w:rFonts w:ascii="Arial" w:hAnsi="Arial" w:cs="Arial"/>
          <w:b/>
          <w:color w:val="000000"/>
          <w:u w:val="single"/>
        </w:rPr>
        <w:lastRenderedPageBreak/>
        <w:t>Elektrický oblúk</w:t>
      </w:r>
    </w:p>
    <w:p w:rsidR="00D81360" w:rsidRDefault="00D81360" w:rsidP="00D81360">
      <w:pPr>
        <w:pStyle w:val="Normlnywebov"/>
        <w:rPr>
          <w:rFonts w:ascii="Arial" w:hAnsi="Arial" w:cs="Arial"/>
          <w:color w:val="000000"/>
        </w:rPr>
      </w:pPr>
      <w:r>
        <w:rPr>
          <w:rFonts w:ascii="Arial" w:hAnsi="Arial" w:cs="Arial"/>
          <w:color w:val="000000"/>
        </w:rPr>
        <w:t xml:space="preserve">    Je to elektrický vysokotlakový výboj, ktorý horí medzi elektródami.        Teplota elektrického oblúka dosahuje maximum v strede stĺpca, závisí od zloženia plazmy elektrického oblúka a zvyčajne je v rozsahu 5 000 až </w:t>
      </w:r>
      <w:smartTag w:uri="urn:schemas-microsoft-com:office:smarttags" w:element="metricconverter">
        <w:smartTagPr>
          <w:attr w:name="ProductID" w:val="8ﾠ000 ﾰC"/>
        </w:smartTagPr>
        <w:r>
          <w:rPr>
            <w:rFonts w:ascii="Arial" w:hAnsi="Arial" w:cs="Arial"/>
            <w:color w:val="000000"/>
          </w:rPr>
          <w:t>8 000 °C</w:t>
        </w:r>
      </w:smartTag>
      <w:r>
        <w:rPr>
          <w:rFonts w:ascii="Arial" w:hAnsi="Arial" w:cs="Arial"/>
          <w:color w:val="000000"/>
        </w:rPr>
        <w:t>.</w:t>
      </w:r>
    </w:p>
    <w:tbl>
      <w:tblPr>
        <w:tblStyle w:val="Mriekatabuky"/>
        <w:tblW w:w="0" w:type="auto"/>
        <w:tblInd w:w="108" w:type="dxa"/>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ook w:val="01E0" w:firstRow="1" w:lastRow="1" w:firstColumn="1" w:lastColumn="1" w:noHBand="0" w:noVBand="0"/>
      </w:tblPr>
      <w:tblGrid>
        <w:gridCol w:w="3168"/>
        <w:gridCol w:w="3420"/>
      </w:tblGrid>
      <w:tr w:rsidR="00D81360" w:rsidTr="00B74FBF">
        <w:trPr>
          <w:trHeight w:val="811"/>
        </w:trPr>
        <w:tc>
          <w:tcPr>
            <w:tcW w:w="3168" w:type="dxa"/>
            <w:vAlign w:val="center"/>
          </w:tcPr>
          <w:p w:rsidR="00D81360" w:rsidRDefault="00D81360" w:rsidP="00B74FBF">
            <w:pPr>
              <w:pStyle w:val="Normlnywebov"/>
              <w:rPr>
                <w:rFonts w:ascii="Arial" w:hAnsi="Arial" w:cs="Arial"/>
                <w:color w:val="000000"/>
              </w:rPr>
            </w:pPr>
            <w:r w:rsidRPr="005E7CD1">
              <w:rPr>
                <w:rFonts w:ascii="Arial" w:hAnsi="Arial" w:cs="Arial"/>
                <w:noProof/>
                <w:color w:val="000000"/>
              </w:rPr>
              <w:drawing>
                <wp:inline distT="0" distB="0" distL="0" distR="0">
                  <wp:extent cx="1828800" cy="1367790"/>
                  <wp:effectExtent l="0" t="0" r="0" b="3810"/>
                  <wp:docPr id="47" name="Obrázok 47" descr="zva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a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67790"/>
                          </a:xfrm>
                          <a:prstGeom prst="rect">
                            <a:avLst/>
                          </a:prstGeom>
                          <a:noFill/>
                          <a:ln>
                            <a:noFill/>
                          </a:ln>
                        </pic:spPr>
                      </pic:pic>
                    </a:graphicData>
                  </a:graphic>
                </wp:inline>
              </w:drawing>
            </w:r>
          </w:p>
        </w:tc>
        <w:tc>
          <w:tcPr>
            <w:tcW w:w="3420" w:type="dxa"/>
            <w:vAlign w:val="center"/>
          </w:tcPr>
          <w:p w:rsidR="00D81360" w:rsidRDefault="00D81360" w:rsidP="00B74FBF">
            <w:pPr>
              <w:pStyle w:val="Normlnywebov"/>
              <w:rPr>
                <w:rFonts w:ascii="Arial" w:hAnsi="Arial" w:cs="Arial"/>
                <w:color w:val="000000"/>
              </w:rPr>
            </w:pPr>
            <w:r>
              <w:rPr>
                <w:rFonts w:ascii="Arial" w:hAnsi="Arial" w:cs="Arial"/>
                <w:color w:val="000000"/>
              </w:rPr>
              <w:t>Základné časti elektrického oblúka</w:t>
            </w:r>
          </w:p>
          <w:p w:rsidR="00D81360" w:rsidRDefault="00D81360" w:rsidP="00D81360">
            <w:pPr>
              <w:pStyle w:val="Normlnywebov"/>
              <w:numPr>
                <w:ilvl w:val="0"/>
                <w:numId w:val="12"/>
              </w:numPr>
              <w:spacing w:line="288" w:lineRule="auto"/>
              <w:rPr>
                <w:rFonts w:ascii="Arial" w:hAnsi="Arial" w:cs="Arial"/>
                <w:color w:val="000000"/>
              </w:rPr>
            </w:pPr>
            <w:r>
              <w:rPr>
                <w:rFonts w:ascii="Arial" w:hAnsi="Arial" w:cs="Arial"/>
                <w:color w:val="000000"/>
              </w:rPr>
              <w:t>katóda</w:t>
            </w:r>
          </w:p>
          <w:p w:rsidR="00D81360" w:rsidRDefault="00D81360" w:rsidP="00D81360">
            <w:pPr>
              <w:pStyle w:val="Normlnywebov"/>
              <w:numPr>
                <w:ilvl w:val="0"/>
                <w:numId w:val="12"/>
              </w:numPr>
              <w:spacing w:line="288" w:lineRule="auto"/>
              <w:rPr>
                <w:rFonts w:ascii="Arial" w:hAnsi="Arial" w:cs="Arial"/>
                <w:color w:val="000000"/>
              </w:rPr>
            </w:pPr>
            <w:r>
              <w:rPr>
                <w:rFonts w:ascii="Arial" w:hAnsi="Arial" w:cs="Arial"/>
                <w:color w:val="000000"/>
              </w:rPr>
              <w:t>anóda, základný materiál</w:t>
            </w:r>
          </w:p>
          <w:p w:rsidR="00D81360" w:rsidRDefault="00D81360" w:rsidP="00D81360">
            <w:pPr>
              <w:pStyle w:val="Normlnywebov"/>
              <w:numPr>
                <w:ilvl w:val="0"/>
                <w:numId w:val="12"/>
              </w:numPr>
              <w:spacing w:line="288" w:lineRule="auto"/>
              <w:rPr>
                <w:rFonts w:ascii="Arial" w:hAnsi="Arial" w:cs="Arial"/>
                <w:color w:val="000000"/>
              </w:rPr>
            </w:pPr>
            <w:r>
              <w:rPr>
                <w:rFonts w:ascii="Arial" w:hAnsi="Arial" w:cs="Arial"/>
                <w:color w:val="000000"/>
              </w:rPr>
              <w:t>stĺpec elektrického oblúka</w:t>
            </w:r>
          </w:p>
        </w:tc>
      </w:tr>
    </w:tbl>
    <w:p w:rsidR="00D81360" w:rsidRDefault="00D81360" w:rsidP="00D81360">
      <w:pPr>
        <w:pStyle w:val="Normlnywebov"/>
        <w:rPr>
          <w:rFonts w:ascii="Arial" w:hAnsi="Arial" w:cs="Arial"/>
          <w:color w:val="000000"/>
        </w:rPr>
      </w:pPr>
    </w:p>
    <w:tbl>
      <w:tblPr>
        <w:tblW w:w="4500" w:type="pct"/>
        <w:tblCellSpacing w:w="0" w:type="dxa"/>
        <w:tblBorders>
          <w:top w:val="single" w:sz="6" w:space="0" w:color="E5E5E5"/>
          <w:left w:val="single" w:sz="6" w:space="0" w:color="E5E5E5"/>
          <w:bottom w:val="single" w:sz="6" w:space="0" w:color="E5E5E5"/>
          <w:right w:val="single" w:sz="6" w:space="0" w:color="E5E5E5"/>
        </w:tblBorders>
        <w:tblCellMar>
          <w:left w:w="0" w:type="dxa"/>
          <w:right w:w="0" w:type="dxa"/>
        </w:tblCellMar>
        <w:tblLook w:val="0000" w:firstRow="0" w:lastRow="0" w:firstColumn="0" w:lastColumn="0" w:noHBand="0" w:noVBand="0"/>
      </w:tblPr>
      <w:tblGrid>
        <w:gridCol w:w="4698"/>
        <w:gridCol w:w="3452"/>
      </w:tblGrid>
      <w:tr w:rsidR="00D81360" w:rsidRPr="00182E5D" w:rsidTr="00B74FBF">
        <w:trPr>
          <w:tblCellSpacing w:w="0" w:type="dxa"/>
        </w:trPr>
        <w:tc>
          <w:tcPr>
            <w:tcW w:w="2867" w:type="pct"/>
            <w:vAlign w:val="center"/>
          </w:tcPr>
          <w:p w:rsidR="00D81360" w:rsidRPr="00182E5D" w:rsidRDefault="00D81360" w:rsidP="00B74FBF">
            <w:pPr>
              <w:spacing w:before="100" w:beforeAutospacing="1" w:after="100" w:afterAutospacing="1" w:line="288" w:lineRule="auto"/>
              <w:ind w:firstLine="75"/>
              <w:jc w:val="center"/>
              <w:rPr>
                <w:rFonts w:ascii="Arial" w:hAnsi="Arial" w:cs="Arial"/>
                <w:color w:val="000000"/>
                <w:sz w:val="20"/>
                <w:szCs w:val="20"/>
              </w:rPr>
            </w:pPr>
            <w:r>
              <w:rPr>
                <w:rFonts w:ascii="Arial" w:hAnsi="Arial" w:cs="Arial"/>
                <w:color w:val="000000"/>
              </w:rPr>
              <w:br w:type="page"/>
            </w:r>
            <w:r w:rsidRPr="00182E5D">
              <w:rPr>
                <w:rFonts w:ascii="Arial" w:hAnsi="Arial" w:cs="Arial"/>
                <w:color w:val="0000CC"/>
                <w:sz w:val="20"/>
                <w:szCs w:val="20"/>
              </w:rPr>
              <w:fldChar w:fldCharType="begin"/>
            </w:r>
            <w:r>
              <w:rPr>
                <w:rFonts w:ascii="Arial" w:hAnsi="Arial" w:cs="Arial"/>
                <w:color w:val="0000CC"/>
                <w:sz w:val="20"/>
                <w:szCs w:val="20"/>
              </w:rPr>
              <w:instrText>INCLUDEPICTURE "../../Knihy%20STT/prvak/obrazky/obr68.jpg" \* MERGEFORMAT</w:instrText>
            </w:r>
            <w:r w:rsidRPr="00182E5D">
              <w:rPr>
                <w:rFonts w:ascii="Arial" w:hAnsi="Arial" w:cs="Arial"/>
                <w:color w:val="0000CC"/>
                <w:sz w:val="20"/>
                <w:szCs w:val="20"/>
              </w:rPr>
              <w:instrText xml:space="preserve"> </w:instrText>
            </w:r>
            <w:r w:rsidRPr="00182E5D">
              <w:rPr>
                <w:rFonts w:ascii="Arial" w:hAnsi="Arial" w:cs="Arial"/>
                <w:color w:val="0000CC"/>
                <w:sz w:val="20"/>
                <w:szCs w:val="20"/>
              </w:rPr>
              <w:fldChar w:fldCharType="separate"/>
            </w:r>
            <w:r w:rsidRPr="00182E5D">
              <w:rPr>
                <w:rFonts w:ascii="Arial" w:hAnsi="Arial" w:cs="Arial"/>
                <w:color w:val="0000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4pt;height:107.7pt" o:button="t">
                  <v:imagedata r:id="rId9" r:href="rId10"/>
                </v:shape>
              </w:pict>
            </w:r>
            <w:r w:rsidRPr="00182E5D">
              <w:rPr>
                <w:rFonts w:ascii="Arial" w:hAnsi="Arial" w:cs="Arial"/>
                <w:color w:val="0000CC"/>
                <w:sz w:val="20"/>
                <w:szCs w:val="20"/>
              </w:rPr>
              <w:fldChar w:fldCharType="end"/>
            </w:r>
          </w:p>
        </w:tc>
        <w:tc>
          <w:tcPr>
            <w:tcW w:w="2133" w:type="pct"/>
          </w:tcPr>
          <w:p w:rsidR="00D81360" w:rsidRPr="00182E5D" w:rsidRDefault="00D81360" w:rsidP="00B74FBF">
            <w:pPr>
              <w:spacing w:line="288" w:lineRule="auto"/>
              <w:rPr>
                <w:rFonts w:ascii="Arial" w:hAnsi="Arial" w:cs="Arial"/>
                <w:color w:val="000000"/>
                <w:sz w:val="20"/>
                <w:szCs w:val="20"/>
              </w:rPr>
            </w:pPr>
            <w:r>
              <w:rPr>
                <w:rFonts w:ascii="Arial" w:hAnsi="Arial" w:cs="Arial"/>
                <w:color w:val="000000"/>
                <w:sz w:val="20"/>
                <w:szCs w:val="20"/>
              </w:rPr>
              <w:t> Zváranie elektrickým oblúkom</w:t>
            </w:r>
            <w:r>
              <w:rPr>
                <w:rFonts w:ascii="Arial" w:hAnsi="Arial" w:cs="Arial"/>
                <w:color w:val="000000"/>
                <w:sz w:val="20"/>
                <w:szCs w:val="20"/>
              </w:rPr>
              <w:br/>
              <w:t xml:space="preserve">     a) princíp zvárania</w:t>
            </w:r>
            <w:r>
              <w:rPr>
                <w:rFonts w:ascii="Arial" w:hAnsi="Arial" w:cs="Arial"/>
                <w:color w:val="000000"/>
                <w:sz w:val="20"/>
                <w:szCs w:val="20"/>
              </w:rPr>
              <w:br/>
              <w:t xml:space="preserve">     b) </w:t>
            </w:r>
            <w:r w:rsidRPr="00182E5D">
              <w:rPr>
                <w:rFonts w:ascii="Arial" w:hAnsi="Arial" w:cs="Arial"/>
                <w:color w:val="000000"/>
                <w:sz w:val="20"/>
                <w:szCs w:val="20"/>
              </w:rPr>
              <w:t xml:space="preserve">zváracie zariadenie </w:t>
            </w:r>
          </w:p>
          <w:p w:rsidR="00D81360" w:rsidRPr="00182E5D" w:rsidRDefault="00D81360" w:rsidP="00D81360">
            <w:pPr>
              <w:numPr>
                <w:ilvl w:val="0"/>
                <w:numId w:val="10"/>
              </w:numPr>
              <w:spacing w:before="100" w:beforeAutospacing="1" w:after="100" w:afterAutospacing="1" w:line="288" w:lineRule="auto"/>
              <w:rPr>
                <w:rFonts w:ascii="Arial" w:hAnsi="Arial" w:cs="Arial"/>
                <w:color w:val="000000"/>
                <w:sz w:val="20"/>
                <w:szCs w:val="20"/>
              </w:rPr>
            </w:pPr>
            <w:r w:rsidRPr="00182E5D">
              <w:rPr>
                <w:rFonts w:ascii="Arial" w:hAnsi="Arial" w:cs="Arial"/>
                <w:color w:val="000000"/>
                <w:sz w:val="20"/>
                <w:szCs w:val="20"/>
              </w:rPr>
              <w:t xml:space="preserve">zváraný materiál </w:t>
            </w:r>
          </w:p>
          <w:p w:rsidR="00D81360" w:rsidRPr="00182E5D" w:rsidRDefault="00D81360" w:rsidP="00D81360">
            <w:pPr>
              <w:numPr>
                <w:ilvl w:val="0"/>
                <w:numId w:val="10"/>
              </w:numPr>
              <w:spacing w:before="100" w:beforeAutospacing="1" w:after="100" w:afterAutospacing="1" w:line="288" w:lineRule="auto"/>
              <w:rPr>
                <w:rFonts w:ascii="Arial" w:hAnsi="Arial" w:cs="Arial"/>
                <w:color w:val="000000"/>
                <w:sz w:val="20"/>
                <w:szCs w:val="20"/>
              </w:rPr>
            </w:pPr>
            <w:r w:rsidRPr="00182E5D">
              <w:rPr>
                <w:rFonts w:ascii="Arial" w:hAnsi="Arial" w:cs="Arial"/>
                <w:color w:val="000000"/>
                <w:sz w:val="20"/>
                <w:szCs w:val="20"/>
              </w:rPr>
              <w:t xml:space="preserve">zvar </w:t>
            </w:r>
          </w:p>
          <w:p w:rsidR="00D81360" w:rsidRPr="00182E5D" w:rsidRDefault="00D81360" w:rsidP="00D81360">
            <w:pPr>
              <w:numPr>
                <w:ilvl w:val="0"/>
                <w:numId w:val="10"/>
              </w:numPr>
              <w:spacing w:before="100" w:beforeAutospacing="1" w:after="100" w:afterAutospacing="1" w:line="288" w:lineRule="auto"/>
              <w:rPr>
                <w:rFonts w:ascii="Arial" w:hAnsi="Arial" w:cs="Arial"/>
                <w:color w:val="000000"/>
                <w:sz w:val="20"/>
                <w:szCs w:val="20"/>
              </w:rPr>
            </w:pPr>
            <w:r w:rsidRPr="00182E5D">
              <w:rPr>
                <w:rFonts w:ascii="Arial" w:hAnsi="Arial" w:cs="Arial"/>
                <w:color w:val="000000"/>
                <w:sz w:val="20"/>
                <w:szCs w:val="20"/>
              </w:rPr>
              <w:t xml:space="preserve">zvárací agregát </w:t>
            </w:r>
          </w:p>
          <w:p w:rsidR="00D81360" w:rsidRPr="00182E5D" w:rsidRDefault="00D81360" w:rsidP="00D81360">
            <w:pPr>
              <w:numPr>
                <w:ilvl w:val="0"/>
                <w:numId w:val="10"/>
              </w:numPr>
              <w:spacing w:before="100" w:beforeAutospacing="1" w:after="100" w:afterAutospacing="1" w:line="288" w:lineRule="auto"/>
              <w:rPr>
                <w:rFonts w:ascii="Arial" w:hAnsi="Arial" w:cs="Arial"/>
                <w:color w:val="000000"/>
                <w:sz w:val="20"/>
                <w:szCs w:val="20"/>
              </w:rPr>
            </w:pPr>
            <w:r w:rsidRPr="00182E5D">
              <w:rPr>
                <w:rFonts w:ascii="Arial" w:hAnsi="Arial" w:cs="Arial"/>
                <w:color w:val="000000"/>
                <w:sz w:val="20"/>
                <w:szCs w:val="20"/>
              </w:rPr>
              <w:t xml:space="preserve">elektróda </w:t>
            </w:r>
          </w:p>
        </w:tc>
      </w:tr>
    </w:tbl>
    <w:p w:rsidR="00D81360" w:rsidRDefault="00D81360" w:rsidP="00D81360">
      <w:pPr>
        <w:pStyle w:val="Normlnywebov"/>
        <w:rPr>
          <w:rFonts w:ascii="Arial" w:hAnsi="Arial" w:cs="Arial"/>
          <w:b/>
          <w:color w:val="000000"/>
          <w:u w:val="single"/>
        </w:rPr>
      </w:pPr>
      <w:r>
        <w:rPr>
          <w:rFonts w:ascii="Arial" w:hAnsi="Arial" w:cs="Arial"/>
          <w:color w:val="000000"/>
        </w:rPr>
        <w:br/>
      </w:r>
      <w:r>
        <w:rPr>
          <w:rFonts w:ascii="Arial" w:hAnsi="Arial" w:cs="Arial"/>
          <w:b/>
          <w:color w:val="000000"/>
          <w:u w:val="single"/>
        </w:rPr>
        <w:t>Ručné zváranie obalenou elektródou</w:t>
      </w:r>
    </w:p>
    <w:p w:rsidR="00D81360" w:rsidRDefault="00D81360" w:rsidP="00D81360">
      <w:pPr>
        <w:pStyle w:val="Normlnywebov"/>
        <w:rPr>
          <w:rFonts w:ascii="Arial" w:hAnsi="Arial" w:cs="Arial"/>
          <w:color w:val="000000"/>
        </w:rPr>
      </w:pPr>
      <w:r>
        <w:rPr>
          <w:rFonts w:ascii="Arial" w:hAnsi="Arial" w:cs="Arial"/>
          <w:color w:val="000000"/>
        </w:rPr>
        <w:t xml:space="preserve">    Pri zváraní elektrickým oblúkom sa jeden prívod zdroja zváracieho prúdu prichytí uzemňovacou svorkou na základný materiál a druhý prívod sa ukončí držiakom elektród.</w:t>
      </w:r>
      <w:r>
        <w:rPr>
          <w:rFonts w:ascii="Arial" w:hAnsi="Arial" w:cs="Arial"/>
          <w:color w:val="000000"/>
        </w:rPr>
        <w:br/>
      </w:r>
    </w:p>
    <w:tbl>
      <w:tblPr>
        <w:tblStyle w:val="Mriekatabuky"/>
        <w:tblW w:w="0" w:type="auto"/>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ayout w:type="fixed"/>
        <w:tblLook w:val="01E0" w:firstRow="1" w:lastRow="1" w:firstColumn="1" w:lastColumn="1" w:noHBand="0" w:noVBand="0"/>
      </w:tblPr>
      <w:tblGrid>
        <w:gridCol w:w="3348"/>
        <w:gridCol w:w="3240"/>
      </w:tblGrid>
      <w:tr w:rsidR="00D81360" w:rsidTr="00B74FBF">
        <w:trPr>
          <w:trHeight w:val="793"/>
        </w:trPr>
        <w:tc>
          <w:tcPr>
            <w:tcW w:w="3348" w:type="dxa"/>
            <w:vAlign w:val="center"/>
          </w:tcPr>
          <w:p w:rsidR="00D81360" w:rsidRDefault="00D81360" w:rsidP="00B74FBF">
            <w:pPr>
              <w:pStyle w:val="Normlnywebov"/>
              <w:rPr>
                <w:rFonts w:ascii="Arial" w:hAnsi="Arial" w:cs="Arial"/>
                <w:color w:val="000000"/>
              </w:rPr>
            </w:pPr>
            <w:r w:rsidRPr="003066F7">
              <w:rPr>
                <w:rFonts w:ascii="Arial" w:hAnsi="Arial" w:cs="Arial"/>
                <w:noProof/>
                <w:color w:val="000000"/>
              </w:rPr>
              <w:drawing>
                <wp:inline distT="0" distB="0" distL="0" distR="0">
                  <wp:extent cx="2162810" cy="1621790"/>
                  <wp:effectExtent l="0" t="0" r="8890" b="0"/>
                  <wp:docPr id="46" name="Obrázok 46" descr="zva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ar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810" cy="1621790"/>
                          </a:xfrm>
                          <a:prstGeom prst="rect">
                            <a:avLst/>
                          </a:prstGeom>
                          <a:noFill/>
                          <a:ln>
                            <a:noFill/>
                          </a:ln>
                        </pic:spPr>
                      </pic:pic>
                    </a:graphicData>
                  </a:graphic>
                </wp:inline>
              </w:drawing>
            </w:r>
          </w:p>
        </w:tc>
        <w:tc>
          <w:tcPr>
            <w:tcW w:w="3240" w:type="dxa"/>
            <w:vAlign w:val="center"/>
          </w:tcPr>
          <w:p w:rsidR="00D81360" w:rsidRDefault="00D81360" w:rsidP="00B74FBF">
            <w:pPr>
              <w:pStyle w:val="Normlnywebov"/>
              <w:rPr>
                <w:rFonts w:ascii="Arial" w:hAnsi="Arial" w:cs="Arial"/>
                <w:color w:val="000000"/>
              </w:rPr>
            </w:pPr>
            <w:r>
              <w:rPr>
                <w:rFonts w:ascii="Arial" w:hAnsi="Arial" w:cs="Arial"/>
                <w:color w:val="000000"/>
              </w:rPr>
              <w:t>Vznik zvaru pri zváraní obalenou elektródou</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jadro elektródy</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obal elektródy</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elektrický oblúk</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vrstva trosky</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prevýšenie zvaru</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zvarový kúpeľ</w:t>
            </w:r>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t>kráter elektródy</w:t>
            </w:r>
          </w:p>
          <w:p w:rsidR="00D81360" w:rsidRDefault="00D81360" w:rsidP="00D81360">
            <w:pPr>
              <w:pStyle w:val="Normlnywebov"/>
              <w:numPr>
                <w:ilvl w:val="0"/>
                <w:numId w:val="13"/>
              </w:numPr>
              <w:spacing w:line="288" w:lineRule="auto"/>
              <w:rPr>
                <w:rFonts w:ascii="Arial" w:hAnsi="Arial" w:cs="Arial"/>
                <w:color w:val="000000"/>
              </w:rPr>
            </w:pPr>
            <w:proofErr w:type="spellStart"/>
            <w:r>
              <w:rPr>
                <w:rFonts w:ascii="Arial" w:hAnsi="Arial" w:cs="Arial"/>
                <w:color w:val="000000"/>
              </w:rPr>
              <w:t>závar</w:t>
            </w:r>
            <w:proofErr w:type="spellEnd"/>
          </w:p>
          <w:p w:rsidR="00D81360" w:rsidRDefault="00D81360" w:rsidP="00D81360">
            <w:pPr>
              <w:pStyle w:val="Normlnywebov"/>
              <w:numPr>
                <w:ilvl w:val="0"/>
                <w:numId w:val="13"/>
              </w:numPr>
              <w:spacing w:line="288" w:lineRule="auto"/>
              <w:rPr>
                <w:rFonts w:ascii="Arial" w:hAnsi="Arial" w:cs="Arial"/>
                <w:color w:val="000000"/>
              </w:rPr>
            </w:pPr>
            <w:r>
              <w:rPr>
                <w:rFonts w:ascii="Arial" w:hAnsi="Arial" w:cs="Arial"/>
                <w:color w:val="000000"/>
              </w:rPr>
              <w:lastRenderedPageBreak/>
              <w:t>ovplyvnená oblasť</w:t>
            </w:r>
          </w:p>
        </w:tc>
      </w:tr>
    </w:tbl>
    <w:p w:rsidR="00D81360" w:rsidRDefault="00D81360" w:rsidP="00D81360">
      <w:pPr>
        <w:pStyle w:val="Normlnywebov"/>
        <w:rPr>
          <w:rFonts w:ascii="Arial" w:hAnsi="Arial" w:cs="Arial"/>
          <w:b/>
          <w:color w:val="000000"/>
          <w:u w:val="single"/>
        </w:rPr>
      </w:pPr>
      <w:r>
        <w:rPr>
          <w:rFonts w:ascii="Arial" w:hAnsi="Arial" w:cs="Arial"/>
          <w:b/>
          <w:color w:val="000000"/>
          <w:u w:val="single"/>
        </w:rPr>
        <w:lastRenderedPageBreak/>
        <w:br/>
        <w:t>Zváranie pod tavivom</w:t>
      </w:r>
    </w:p>
    <w:p w:rsidR="00D81360" w:rsidRDefault="00D81360" w:rsidP="00D81360">
      <w:pPr>
        <w:pStyle w:val="Normlnywebov"/>
        <w:rPr>
          <w:rFonts w:ascii="Arial" w:hAnsi="Arial" w:cs="Arial"/>
          <w:color w:val="000000"/>
        </w:rPr>
      </w:pPr>
      <w:r>
        <w:rPr>
          <w:rFonts w:ascii="Arial" w:hAnsi="Arial" w:cs="Arial"/>
          <w:color w:val="000000"/>
        </w:rPr>
        <w:t xml:space="preserve">    Zváranie pod tavivom je spôsob zvárania elektrickým oblúkom, pri ktorom oblúk horí medzi </w:t>
      </w:r>
      <w:proofErr w:type="spellStart"/>
      <w:r>
        <w:rPr>
          <w:rFonts w:ascii="Arial" w:hAnsi="Arial" w:cs="Arial"/>
          <w:color w:val="000000"/>
        </w:rPr>
        <w:t>odtavujúcou</w:t>
      </w:r>
      <w:proofErr w:type="spellEnd"/>
      <w:r>
        <w:rPr>
          <w:rFonts w:ascii="Arial" w:hAnsi="Arial" w:cs="Arial"/>
          <w:color w:val="000000"/>
        </w:rPr>
        <w:t xml:space="preserve"> sa kovovou elektródou a základným materiálom pod vrstvou taviva. Zváranie pod tavivom môže byť automatické alebo poloautomatické.</w:t>
      </w:r>
    </w:p>
    <w:tbl>
      <w:tblPr>
        <w:tblStyle w:val="Mriekatabuky"/>
        <w:tblW w:w="0" w:type="auto"/>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ook w:val="01E0" w:firstRow="1" w:lastRow="1" w:firstColumn="1" w:lastColumn="1" w:noHBand="0" w:noVBand="0"/>
      </w:tblPr>
      <w:tblGrid>
        <w:gridCol w:w="4064"/>
        <w:gridCol w:w="4992"/>
      </w:tblGrid>
      <w:tr w:rsidR="00D81360" w:rsidTr="00B74FBF">
        <w:trPr>
          <w:trHeight w:val="851"/>
        </w:trPr>
        <w:tc>
          <w:tcPr>
            <w:tcW w:w="4068" w:type="dxa"/>
            <w:vAlign w:val="center"/>
          </w:tcPr>
          <w:p w:rsidR="00D81360" w:rsidRDefault="00D81360" w:rsidP="00B74FBF">
            <w:pPr>
              <w:pStyle w:val="Normlnywebov"/>
              <w:rPr>
                <w:rFonts w:ascii="Arial" w:hAnsi="Arial" w:cs="Arial"/>
                <w:color w:val="000000"/>
              </w:rPr>
            </w:pPr>
            <w:r w:rsidRPr="0005457E">
              <w:rPr>
                <w:rFonts w:ascii="Arial" w:hAnsi="Arial" w:cs="Arial"/>
                <w:noProof/>
                <w:color w:val="000000"/>
              </w:rPr>
              <w:drawing>
                <wp:inline distT="0" distB="0" distL="0" distR="0">
                  <wp:extent cx="2401570" cy="1797050"/>
                  <wp:effectExtent l="0" t="0" r="0" b="0"/>
                  <wp:docPr id="45" name="Obrázok 45" descr="zva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var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1797050"/>
                          </a:xfrm>
                          <a:prstGeom prst="rect">
                            <a:avLst/>
                          </a:prstGeom>
                          <a:noFill/>
                          <a:ln>
                            <a:noFill/>
                          </a:ln>
                        </pic:spPr>
                      </pic:pic>
                    </a:graphicData>
                  </a:graphic>
                </wp:inline>
              </w:drawing>
            </w:r>
          </w:p>
        </w:tc>
        <w:tc>
          <w:tcPr>
            <w:tcW w:w="5144" w:type="dxa"/>
            <w:vAlign w:val="center"/>
          </w:tcPr>
          <w:p w:rsidR="00D81360" w:rsidRDefault="00D81360" w:rsidP="00B74FBF">
            <w:pPr>
              <w:pStyle w:val="Normlnywebov"/>
              <w:rPr>
                <w:rFonts w:ascii="Arial" w:hAnsi="Arial" w:cs="Arial"/>
                <w:color w:val="000000"/>
              </w:rPr>
            </w:pPr>
            <w:r>
              <w:rPr>
                <w:rFonts w:ascii="Arial" w:hAnsi="Arial" w:cs="Arial"/>
                <w:color w:val="000000"/>
              </w:rPr>
              <w:t>Princíp zvárania pod tavivom</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elektrický oblúk</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dutina vytvorená pod roztavenou vrstvou taviva</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roztavená vrstva taviva</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zvarový kúpeľ</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zvarový kov</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stuhnutá vrstva taviva</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nenatavená vrstva taviva</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základný materiál</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 xml:space="preserve">prievlak, prívod </w:t>
            </w:r>
            <w:proofErr w:type="spellStart"/>
            <w:r>
              <w:rPr>
                <w:rFonts w:ascii="Arial" w:hAnsi="Arial" w:cs="Arial"/>
                <w:color w:val="000000"/>
              </w:rPr>
              <w:t>elek</w:t>
            </w:r>
            <w:proofErr w:type="spellEnd"/>
            <w:r>
              <w:rPr>
                <w:rFonts w:ascii="Arial" w:hAnsi="Arial" w:cs="Arial"/>
                <w:color w:val="000000"/>
              </w:rPr>
              <w:t>. prúdu do elektródy</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podávacie kladky na posun elektródy</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elektromotor posunu kladiek</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zásobník elektródy</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zdroj zváracieho prúdu</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zásobník taviva</w:t>
            </w:r>
          </w:p>
          <w:p w:rsidR="00D81360" w:rsidRDefault="00D81360" w:rsidP="00D81360">
            <w:pPr>
              <w:pStyle w:val="Normlnywebov"/>
              <w:numPr>
                <w:ilvl w:val="0"/>
                <w:numId w:val="14"/>
              </w:numPr>
              <w:spacing w:line="288" w:lineRule="auto"/>
              <w:rPr>
                <w:rFonts w:ascii="Arial" w:hAnsi="Arial" w:cs="Arial"/>
                <w:color w:val="000000"/>
              </w:rPr>
            </w:pPr>
            <w:r>
              <w:rPr>
                <w:rFonts w:ascii="Arial" w:hAnsi="Arial" w:cs="Arial"/>
                <w:color w:val="000000"/>
              </w:rPr>
              <w:t>odsávač nenataveného taviva</w:t>
            </w:r>
          </w:p>
        </w:tc>
      </w:tr>
    </w:tbl>
    <w:p w:rsidR="00D81360" w:rsidRPr="00D81360" w:rsidRDefault="00D81360" w:rsidP="00D81360">
      <w:pPr>
        <w:pStyle w:val="Normlnywebov"/>
        <w:rPr>
          <w:rFonts w:ascii="Arial" w:hAnsi="Arial" w:cs="Arial"/>
          <w:i/>
          <w:color w:val="000000"/>
        </w:rPr>
      </w:pPr>
      <w:r>
        <w:rPr>
          <w:rFonts w:ascii="Arial" w:hAnsi="Arial" w:cs="Arial"/>
          <w:color w:val="000000"/>
        </w:rPr>
        <w:br/>
      </w:r>
      <w:r w:rsidRPr="00D81360">
        <w:rPr>
          <w:rFonts w:ascii="Arial" w:hAnsi="Arial" w:cs="Arial"/>
          <w:b/>
          <w:i/>
          <w:color w:val="000000"/>
          <w:u w:val="single"/>
        </w:rPr>
        <w:t>Zváranie taviacou sa elektródou v ochrannej atmosfére aktívneho plynu – MAG</w:t>
      </w:r>
    </w:p>
    <w:p w:rsidR="00D81360" w:rsidRDefault="00D81360" w:rsidP="00D81360">
      <w:pPr>
        <w:pStyle w:val="Normlnywebov"/>
        <w:rPr>
          <w:rFonts w:ascii="Arial" w:hAnsi="Arial" w:cs="Arial"/>
          <w:color w:val="000000"/>
        </w:rPr>
      </w:pPr>
      <w:r>
        <w:rPr>
          <w:rFonts w:ascii="Arial" w:hAnsi="Arial" w:cs="Arial"/>
          <w:color w:val="000000"/>
        </w:rPr>
        <w:t xml:space="preserve">    </w:t>
      </w:r>
      <w:r w:rsidRPr="00D81360">
        <w:rPr>
          <w:rFonts w:ascii="Arial" w:hAnsi="Arial" w:cs="Arial"/>
          <w:b/>
          <w:i/>
          <w:color w:val="000000"/>
        </w:rPr>
        <w:t xml:space="preserve">MAG – Metal </w:t>
      </w:r>
      <w:proofErr w:type="spellStart"/>
      <w:r w:rsidRPr="00D81360">
        <w:rPr>
          <w:rFonts w:ascii="Arial" w:hAnsi="Arial" w:cs="Arial"/>
          <w:b/>
          <w:i/>
          <w:color w:val="000000"/>
        </w:rPr>
        <w:t>Aktiv</w:t>
      </w:r>
      <w:proofErr w:type="spellEnd"/>
      <w:r w:rsidRPr="00D81360">
        <w:rPr>
          <w:rFonts w:ascii="Arial" w:hAnsi="Arial" w:cs="Arial"/>
          <w:b/>
          <w:i/>
          <w:color w:val="000000"/>
        </w:rPr>
        <w:t xml:space="preserve"> </w:t>
      </w:r>
      <w:proofErr w:type="spellStart"/>
      <w:r w:rsidRPr="00D81360">
        <w:rPr>
          <w:rFonts w:ascii="Arial" w:hAnsi="Arial" w:cs="Arial"/>
          <w:b/>
          <w:i/>
          <w:color w:val="000000"/>
        </w:rPr>
        <w:t>Gaz</w:t>
      </w:r>
      <w:proofErr w:type="spellEnd"/>
      <w:r>
        <w:rPr>
          <w:rFonts w:ascii="Arial" w:hAnsi="Arial" w:cs="Arial"/>
          <w:b/>
          <w:i/>
          <w:color w:val="000000"/>
        </w:rPr>
        <w:t xml:space="preserve"> – CO</w:t>
      </w:r>
      <w:r w:rsidRPr="00D81360">
        <w:rPr>
          <w:rFonts w:ascii="Arial" w:hAnsi="Arial" w:cs="Arial"/>
          <w:b/>
          <w:i/>
          <w:color w:val="000000"/>
          <w:vertAlign w:val="subscript"/>
        </w:rPr>
        <w:t>2</w:t>
      </w:r>
      <w:bookmarkStart w:id="0" w:name="_GoBack"/>
      <w:bookmarkEnd w:id="0"/>
      <w:r>
        <w:rPr>
          <w:rFonts w:ascii="Arial" w:hAnsi="Arial" w:cs="Arial"/>
          <w:color w:val="000000"/>
        </w:rPr>
        <w:br/>
        <w:t xml:space="preserve">    Elektródou je zvárací drôt, ktorý sa do miesta zvaru privádza z cievky podávacím zariadením. Oblúk </w:t>
      </w:r>
      <w:r>
        <w:rPr>
          <w:rFonts w:ascii="Arial" w:hAnsi="Arial" w:cs="Arial"/>
          <w:i/>
          <w:color w:val="000000"/>
        </w:rPr>
        <w:t>2</w:t>
      </w:r>
      <w:r>
        <w:rPr>
          <w:rFonts w:ascii="Arial" w:hAnsi="Arial" w:cs="Arial"/>
          <w:color w:val="000000"/>
        </w:rPr>
        <w:t xml:space="preserve"> horí medzi koncom elektródy </w:t>
      </w:r>
      <w:r>
        <w:rPr>
          <w:rFonts w:ascii="Arial" w:hAnsi="Arial" w:cs="Arial"/>
          <w:i/>
          <w:color w:val="000000"/>
        </w:rPr>
        <w:t>3</w:t>
      </w:r>
      <w:r>
        <w:rPr>
          <w:rFonts w:ascii="Arial" w:hAnsi="Arial" w:cs="Arial"/>
          <w:color w:val="000000"/>
        </w:rPr>
        <w:t xml:space="preserve"> a základným materiálom </w:t>
      </w:r>
      <w:r>
        <w:rPr>
          <w:rFonts w:ascii="Arial" w:hAnsi="Arial" w:cs="Arial"/>
          <w:i/>
          <w:color w:val="000000"/>
        </w:rPr>
        <w:t>1</w:t>
      </w:r>
      <w:r>
        <w:rPr>
          <w:rFonts w:ascii="Arial" w:hAnsi="Arial" w:cs="Arial"/>
          <w:color w:val="000000"/>
        </w:rPr>
        <w:t xml:space="preserve"> a spolu so zvarovým kúpeľom je chránený pred účinkami atmosféry plynom </w:t>
      </w:r>
      <w:r>
        <w:rPr>
          <w:rFonts w:ascii="Arial" w:hAnsi="Arial" w:cs="Arial"/>
          <w:i/>
          <w:color w:val="000000"/>
        </w:rPr>
        <w:t>7</w:t>
      </w:r>
      <w:r>
        <w:rPr>
          <w:rFonts w:ascii="Arial" w:hAnsi="Arial" w:cs="Arial"/>
          <w:color w:val="000000"/>
        </w:rPr>
        <w:t xml:space="preserve">, ktorý prúdi z hubice horáka </w:t>
      </w:r>
      <w:r>
        <w:rPr>
          <w:rFonts w:ascii="Arial" w:hAnsi="Arial" w:cs="Arial"/>
          <w:i/>
          <w:color w:val="000000"/>
        </w:rPr>
        <w:t>6</w:t>
      </w:r>
      <w:r>
        <w:rPr>
          <w:rFonts w:ascii="Arial" w:hAnsi="Arial" w:cs="Arial"/>
          <w:color w:val="000000"/>
        </w:rPr>
        <w:t>. Elektrický</w:t>
      </w:r>
      <w:r>
        <w:rPr>
          <w:rFonts w:ascii="Arial" w:hAnsi="Arial" w:cs="Arial"/>
          <w:color w:val="000000"/>
        </w:rPr>
        <w:t xml:space="preserve"> </w:t>
      </w:r>
      <w:r>
        <w:rPr>
          <w:rFonts w:ascii="Arial" w:hAnsi="Arial" w:cs="Arial"/>
          <w:color w:val="000000"/>
        </w:rPr>
        <w:t xml:space="preserve">prúd sa privádza do elektródy vymeniteľným prievlakom </w:t>
      </w:r>
      <w:r>
        <w:rPr>
          <w:rFonts w:ascii="Arial" w:hAnsi="Arial" w:cs="Arial"/>
          <w:i/>
          <w:color w:val="000000"/>
        </w:rPr>
        <w:t>4</w:t>
      </w:r>
      <w:r>
        <w:rPr>
          <w:rFonts w:ascii="Arial" w:hAnsi="Arial" w:cs="Arial"/>
          <w:color w:val="000000"/>
        </w:rPr>
        <w:t>.</w:t>
      </w:r>
      <w:r>
        <w:rPr>
          <w:rFonts w:ascii="Arial" w:hAnsi="Arial" w:cs="Arial"/>
          <w:color w:val="000000"/>
        </w:rPr>
        <w:br/>
        <w:t xml:space="preserve">    Funkcia aktívnej ochrannej atmosféry – ochranný plyn vystupuje z hubice horáka a obklopuje miesto zvaru, čiže vytvára ochrannú atmosféru.</w:t>
      </w:r>
    </w:p>
    <w:tbl>
      <w:tblPr>
        <w:tblStyle w:val="Mriekatabuky"/>
        <w:tblW w:w="0" w:type="auto"/>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ayout w:type="fixed"/>
        <w:tblLook w:val="01E0" w:firstRow="1" w:lastRow="1" w:firstColumn="1" w:lastColumn="1" w:noHBand="0" w:noVBand="0"/>
      </w:tblPr>
      <w:tblGrid>
        <w:gridCol w:w="3528"/>
        <w:gridCol w:w="5684"/>
      </w:tblGrid>
      <w:tr w:rsidR="00D81360" w:rsidTr="00B74FBF">
        <w:trPr>
          <w:trHeight w:val="953"/>
        </w:trPr>
        <w:tc>
          <w:tcPr>
            <w:tcW w:w="3528" w:type="dxa"/>
            <w:vAlign w:val="center"/>
          </w:tcPr>
          <w:p w:rsidR="00D81360" w:rsidRDefault="00D81360" w:rsidP="00B74FBF">
            <w:pPr>
              <w:pStyle w:val="Normlnywebov"/>
              <w:rPr>
                <w:rFonts w:ascii="Arial" w:hAnsi="Arial" w:cs="Arial"/>
                <w:color w:val="000000"/>
              </w:rPr>
            </w:pPr>
            <w:r w:rsidRPr="00A8536F">
              <w:rPr>
                <w:rFonts w:ascii="Arial" w:hAnsi="Arial" w:cs="Arial"/>
                <w:noProof/>
                <w:color w:val="000000"/>
              </w:rPr>
              <w:lastRenderedPageBreak/>
              <w:drawing>
                <wp:inline distT="0" distB="0" distL="0" distR="0">
                  <wp:extent cx="2401570" cy="1797050"/>
                  <wp:effectExtent l="0" t="0" r="0" b="0"/>
                  <wp:docPr id="44" name="Obrázok 44" descr="zva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ar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570" cy="1797050"/>
                          </a:xfrm>
                          <a:prstGeom prst="rect">
                            <a:avLst/>
                          </a:prstGeom>
                          <a:noFill/>
                          <a:ln>
                            <a:noFill/>
                          </a:ln>
                        </pic:spPr>
                      </pic:pic>
                    </a:graphicData>
                  </a:graphic>
                </wp:inline>
              </w:drawing>
            </w:r>
          </w:p>
        </w:tc>
        <w:tc>
          <w:tcPr>
            <w:tcW w:w="5684" w:type="dxa"/>
            <w:vAlign w:val="center"/>
          </w:tcPr>
          <w:p w:rsidR="00D81360" w:rsidRDefault="00D81360" w:rsidP="00B74FBF">
            <w:pPr>
              <w:pStyle w:val="Normlnywebov"/>
              <w:rPr>
                <w:rFonts w:ascii="Arial" w:hAnsi="Arial" w:cs="Arial"/>
                <w:color w:val="000000"/>
              </w:rPr>
            </w:pPr>
            <w:r>
              <w:rPr>
                <w:rFonts w:ascii="Arial" w:hAnsi="Arial" w:cs="Arial"/>
                <w:color w:val="000000"/>
              </w:rPr>
              <w:t>Princíp zvárania MAG</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základný materiál</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elektrický oblúk</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elektróda</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prievlak, prívod prúdu do elektródy</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prívod prúdu do horáka</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hubica horáka</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ochranná plynová atmosféra</w:t>
            </w:r>
          </w:p>
          <w:p w:rsidR="00D81360" w:rsidRDefault="00D81360" w:rsidP="00D81360">
            <w:pPr>
              <w:pStyle w:val="Normlnywebov"/>
              <w:numPr>
                <w:ilvl w:val="0"/>
                <w:numId w:val="15"/>
              </w:numPr>
              <w:spacing w:line="288" w:lineRule="auto"/>
              <w:rPr>
                <w:rFonts w:ascii="Arial" w:hAnsi="Arial" w:cs="Arial"/>
                <w:color w:val="000000"/>
              </w:rPr>
            </w:pPr>
            <w:r>
              <w:rPr>
                <w:rFonts w:ascii="Arial" w:hAnsi="Arial" w:cs="Arial"/>
                <w:color w:val="000000"/>
              </w:rPr>
              <w:t>prívod ochranného plynu do horáka</w:t>
            </w:r>
          </w:p>
        </w:tc>
      </w:tr>
    </w:tbl>
    <w:p w:rsidR="00D81360" w:rsidRDefault="00D81360" w:rsidP="00D81360">
      <w:pPr>
        <w:pStyle w:val="Normlnywebov"/>
        <w:rPr>
          <w:rFonts w:ascii="Arial" w:hAnsi="Arial" w:cs="Arial"/>
          <w:b/>
          <w:color w:val="000000"/>
          <w:u w:val="single"/>
        </w:rPr>
      </w:pPr>
      <w:r>
        <w:rPr>
          <w:rFonts w:ascii="Arial" w:hAnsi="Arial" w:cs="Arial"/>
          <w:b/>
          <w:color w:val="000000"/>
          <w:u w:val="single"/>
        </w:rPr>
        <w:br/>
        <w:t>Zváranie taviacou sa elektródou v ochrannej atmosfére inertného plynu – MIG</w:t>
      </w:r>
    </w:p>
    <w:p w:rsidR="00D81360" w:rsidRDefault="00D81360" w:rsidP="00D81360">
      <w:pPr>
        <w:pStyle w:val="Normlnywebov"/>
        <w:rPr>
          <w:rFonts w:ascii="Arial" w:hAnsi="Arial" w:cs="Arial"/>
          <w:color w:val="000000"/>
        </w:rPr>
      </w:pPr>
      <w:r>
        <w:rPr>
          <w:rFonts w:ascii="Arial" w:hAnsi="Arial" w:cs="Arial"/>
          <w:color w:val="000000"/>
        </w:rPr>
        <w:t xml:space="preserve">    MIG – Metal </w:t>
      </w:r>
      <w:proofErr w:type="spellStart"/>
      <w:r>
        <w:rPr>
          <w:rFonts w:ascii="Arial" w:hAnsi="Arial" w:cs="Arial"/>
          <w:color w:val="000000"/>
        </w:rPr>
        <w:t>Inert</w:t>
      </w:r>
      <w:proofErr w:type="spellEnd"/>
      <w:r>
        <w:rPr>
          <w:rFonts w:ascii="Arial" w:hAnsi="Arial" w:cs="Arial"/>
          <w:color w:val="000000"/>
        </w:rPr>
        <w:t xml:space="preserve"> </w:t>
      </w:r>
      <w:proofErr w:type="spellStart"/>
      <w:r>
        <w:rPr>
          <w:rFonts w:ascii="Arial" w:hAnsi="Arial" w:cs="Arial"/>
          <w:color w:val="000000"/>
        </w:rPr>
        <w:t>Gaz</w:t>
      </w:r>
      <w:proofErr w:type="spellEnd"/>
      <w:r>
        <w:rPr>
          <w:rFonts w:ascii="Arial" w:hAnsi="Arial" w:cs="Arial"/>
          <w:color w:val="000000"/>
        </w:rPr>
        <w:br/>
        <w:t xml:space="preserve">    Zariadenia na zváranie MIG sú v podstate zhodné so zariadeniami MAG. Ako inertná atmosféra sa vo väčšine prípadov používa </w:t>
      </w:r>
      <w:r w:rsidRPr="00D81360">
        <w:rPr>
          <w:rFonts w:ascii="Arial" w:hAnsi="Arial" w:cs="Arial"/>
          <w:b/>
          <w:i/>
          <w:color w:val="000000"/>
        </w:rPr>
        <w:t>argón</w:t>
      </w:r>
      <w:r>
        <w:rPr>
          <w:rFonts w:ascii="Arial" w:hAnsi="Arial" w:cs="Arial"/>
          <w:color w:val="000000"/>
        </w:rPr>
        <w:t xml:space="preserve">, v niektorých prípadoch </w:t>
      </w:r>
      <w:r w:rsidRPr="00D81360">
        <w:rPr>
          <w:rFonts w:ascii="Arial" w:hAnsi="Arial" w:cs="Arial"/>
          <w:b/>
          <w:i/>
          <w:color w:val="000000"/>
        </w:rPr>
        <w:t>hélium</w:t>
      </w:r>
      <w:r>
        <w:rPr>
          <w:rFonts w:ascii="Arial" w:hAnsi="Arial" w:cs="Arial"/>
          <w:color w:val="000000"/>
        </w:rPr>
        <w:t xml:space="preserve">, prípadne </w:t>
      </w:r>
      <w:r w:rsidRPr="00D81360">
        <w:rPr>
          <w:rFonts w:ascii="Arial" w:hAnsi="Arial" w:cs="Arial"/>
          <w:b/>
          <w:i/>
          <w:color w:val="000000"/>
        </w:rPr>
        <w:t>zmes s argónom</w:t>
      </w:r>
      <w:r>
        <w:rPr>
          <w:rFonts w:ascii="Arial" w:hAnsi="Arial" w:cs="Arial"/>
          <w:color w:val="000000"/>
        </w:rPr>
        <w:t>.</w:t>
      </w:r>
      <w:r>
        <w:rPr>
          <w:rFonts w:ascii="Arial" w:hAnsi="Arial" w:cs="Arial"/>
          <w:color w:val="000000"/>
        </w:rPr>
        <w:br/>
        <w:t xml:space="preserve">    Hlavnou oblasťou použitia tohto spôsobu je zváranie kovov a zliatin, pri ktorých by aktívna atmosféra zapríčinila veľký </w:t>
      </w:r>
      <w:proofErr w:type="spellStart"/>
      <w:r>
        <w:rPr>
          <w:rFonts w:ascii="Arial" w:hAnsi="Arial" w:cs="Arial"/>
          <w:color w:val="000000"/>
        </w:rPr>
        <w:t>preval</w:t>
      </w:r>
      <w:proofErr w:type="spellEnd"/>
      <w:r>
        <w:rPr>
          <w:rFonts w:ascii="Arial" w:hAnsi="Arial" w:cs="Arial"/>
          <w:color w:val="000000"/>
        </w:rPr>
        <w:t xml:space="preserve"> prvkov a zhoršenie mechanických vlastností zvarov.</w:t>
      </w:r>
    </w:p>
    <w:p w:rsidR="00D81360" w:rsidRDefault="00D81360" w:rsidP="00D81360">
      <w:pPr>
        <w:pStyle w:val="Normlnywebov"/>
        <w:rPr>
          <w:rFonts w:ascii="Arial" w:hAnsi="Arial" w:cs="Arial"/>
          <w:b/>
          <w:color w:val="000000"/>
          <w:u w:val="single"/>
        </w:rPr>
      </w:pPr>
      <w:r>
        <w:rPr>
          <w:rFonts w:ascii="Arial" w:hAnsi="Arial" w:cs="Arial"/>
          <w:b/>
          <w:color w:val="000000"/>
          <w:u w:val="single"/>
        </w:rPr>
        <w:t>Zváranie netaviacou sa elektródou v ochrannej atmosfére inertných plynov – WIG</w:t>
      </w:r>
      <w:r>
        <w:rPr>
          <w:rFonts w:ascii="Arial" w:hAnsi="Arial" w:cs="Arial"/>
          <w:b/>
          <w:color w:val="000000"/>
          <w:u w:val="single"/>
        </w:rPr>
        <w:t>, TIG</w:t>
      </w:r>
    </w:p>
    <w:p w:rsidR="00D81360" w:rsidRPr="001763DC" w:rsidRDefault="00D81360" w:rsidP="00D81360">
      <w:pPr>
        <w:pStyle w:val="Normlnywebov"/>
        <w:rPr>
          <w:rFonts w:ascii="Arial" w:hAnsi="Arial" w:cs="Arial"/>
          <w:color w:val="000000"/>
        </w:rPr>
      </w:pPr>
      <w:r>
        <w:rPr>
          <w:rFonts w:ascii="Arial" w:hAnsi="Arial" w:cs="Arial"/>
          <w:color w:val="000000"/>
        </w:rPr>
        <w:t xml:space="preserve">    WIG – </w:t>
      </w:r>
      <w:proofErr w:type="spellStart"/>
      <w:r>
        <w:rPr>
          <w:rFonts w:ascii="Arial" w:hAnsi="Arial" w:cs="Arial"/>
          <w:color w:val="000000"/>
        </w:rPr>
        <w:t>Wolfram</w:t>
      </w:r>
      <w:proofErr w:type="spellEnd"/>
      <w:r>
        <w:rPr>
          <w:rFonts w:ascii="Arial" w:hAnsi="Arial" w:cs="Arial"/>
          <w:color w:val="000000"/>
        </w:rPr>
        <w:t xml:space="preserve"> </w:t>
      </w:r>
      <w:proofErr w:type="spellStart"/>
      <w:r>
        <w:rPr>
          <w:rFonts w:ascii="Arial" w:hAnsi="Arial" w:cs="Arial"/>
          <w:color w:val="000000"/>
        </w:rPr>
        <w:t>Inert</w:t>
      </w:r>
      <w:proofErr w:type="spellEnd"/>
      <w:r>
        <w:rPr>
          <w:rFonts w:ascii="Arial" w:hAnsi="Arial" w:cs="Arial"/>
          <w:color w:val="000000"/>
        </w:rPr>
        <w:t xml:space="preserve"> </w:t>
      </w:r>
      <w:proofErr w:type="spellStart"/>
      <w:r>
        <w:rPr>
          <w:rFonts w:ascii="Arial" w:hAnsi="Arial" w:cs="Arial"/>
          <w:color w:val="000000"/>
        </w:rPr>
        <w:t>Gas</w:t>
      </w:r>
      <w:proofErr w:type="spellEnd"/>
      <w:r>
        <w:rPr>
          <w:rFonts w:ascii="Arial" w:hAnsi="Arial" w:cs="Arial"/>
          <w:color w:val="000000"/>
        </w:rPr>
        <w:br/>
        <w:t xml:space="preserve">    Spôsob je vhodný na zváranie hliníkových zliatin, zliatin medi, </w:t>
      </w:r>
      <w:proofErr w:type="spellStart"/>
      <w:r>
        <w:rPr>
          <w:rFonts w:ascii="Arial" w:hAnsi="Arial" w:cs="Arial"/>
          <w:color w:val="000000"/>
        </w:rPr>
        <w:t>koróziivzdorných</w:t>
      </w:r>
      <w:proofErr w:type="spellEnd"/>
      <w:r>
        <w:rPr>
          <w:rFonts w:ascii="Arial" w:hAnsi="Arial" w:cs="Arial"/>
          <w:color w:val="000000"/>
        </w:rPr>
        <w:t xml:space="preserve"> a iných </w:t>
      </w:r>
      <w:proofErr w:type="spellStart"/>
      <w:r>
        <w:rPr>
          <w:rFonts w:ascii="Arial" w:hAnsi="Arial" w:cs="Arial"/>
          <w:color w:val="000000"/>
        </w:rPr>
        <w:t>vysokolegovaných</w:t>
      </w:r>
      <w:proofErr w:type="spellEnd"/>
      <w:r>
        <w:rPr>
          <w:rFonts w:ascii="Arial" w:hAnsi="Arial" w:cs="Arial"/>
          <w:color w:val="000000"/>
        </w:rPr>
        <w:t xml:space="preserve"> ocelí.</w:t>
      </w:r>
    </w:p>
    <w:p w:rsidR="00D81360" w:rsidRPr="0001221C" w:rsidRDefault="00D81360" w:rsidP="00D81360">
      <w:pPr>
        <w:pStyle w:val="Nadpis6"/>
        <w:spacing w:line="288" w:lineRule="auto"/>
        <w:rPr>
          <w:rFonts w:ascii="Arial" w:hAnsi="Arial" w:cs="Arial"/>
          <w:color w:val="auto"/>
          <w:u w:val="single"/>
        </w:rPr>
      </w:pPr>
      <w:bookmarkStart w:id="1" w:name="#palmen"/>
      <w:bookmarkEnd w:id="1"/>
      <w:r w:rsidRPr="0001221C">
        <w:rPr>
          <w:rFonts w:ascii="Arial" w:hAnsi="Arial" w:cs="Arial"/>
          <w:color w:val="auto"/>
          <w:u w:val="single"/>
        </w:rPr>
        <w:lastRenderedPageBreak/>
        <w:t>Zváranie plameňom</w:t>
      </w:r>
    </w:p>
    <w:p w:rsidR="00D81360" w:rsidRDefault="00D81360" w:rsidP="00D81360">
      <w:pPr>
        <w:pStyle w:val="Nadpis6"/>
        <w:spacing w:line="288" w:lineRule="auto"/>
        <w:rPr>
          <w:rFonts w:ascii="Arial" w:hAnsi="Arial" w:cs="Arial"/>
          <w:b/>
          <w:color w:val="auto"/>
        </w:rPr>
      </w:pPr>
      <w:r w:rsidRPr="00D81360">
        <w:rPr>
          <w:rFonts w:ascii="Arial" w:hAnsi="Arial" w:cs="Arial"/>
          <w:color w:val="auto"/>
        </w:rPr>
        <w:t xml:space="preserve">    Zváranie plameňom je spôsob tavného zvárania, pri ktorom sa materiál taví teplom, ktoré vzniká horením horľavých plynov a pár v kyslíku. Najrozšírenejšia je kombinácia kyslíka s acetylénom. Podľa zmiešavacieho pomeru možno nastaviť neutrálny plameň, plameň s prebytkom kyslíka alebo prebytkom acetylénu</w:t>
      </w:r>
      <w:r>
        <w:rPr>
          <w:rFonts w:ascii="Arial" w:hAnsi="Arial" w:cs="Arial"/>
          <w:b/>
          <w:color w:val="auto"/>
        </w:rPr>
        <w:t>.</w:t>
      </w:r>
    </w:p>
    <w:tbl>
      <w:tblPr>
        <w:tblStyle w:val="Mriekatabuky"/>
        <w:tblW w:w="0" w:type="auto"/>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ook w:val="01E0" w:firstRow="1" w:lastRow="1" w:firstColumn="1" w:lastColumn="1" w:noHBand="0" w:noVBand="0"/>
      </w:tblPr>
      <w:tblGrid>
        <w:gridCol w:w="3168"/>
        <w:gridCol w:w="3960"/>
      </w:tblGrid>
      <w:tr w:rsidR="00D81360" w:rsidTr="00B74FBF">
        <w:trPr>
          <w:trHeight w:val="613"/>
        </w:trPr>
        <w:tc>
          <w:tcPr>
            <w:tcW w:w="3168" w:type="dxa"/>
            <w:vAlign w:val="center"/>
          </w:tcPr>
          <w:p w:rsidR="00D81360" w:rsidRDefault="00D81360" w:rsidP="00B74FBF">
            <w:pPr>
              <w:pStyle w:val="Nadpis6"/>
              <w:spacing w:line="288" w:lineRule="auto"/>
              <w:outlineLvl w:val="5"/>
              <w:rPr>
                <w:rFonts w:ascii="Arial" w:hAnsi="Arial" w:cs="Arial"/>
                <w:b/>
                <w:color w:val="auto"/>
              </w:rPr>
            </w:pPr>
            <w:r w:rsidRPr="00673992">
              <w:rPr>
                <w:rFonts w:ascii="Arial" w:hAnsi="Arial" w:cs="Arial"/>
                <w:b/>
                <w:noProof/>
                <w:color w:val="auto"/>
              </w:rPr>
              <w:drawing>
                <wp:inline distT="0" distB="0" distL="0" distR="0">
                  <wp:extent cx="1828800" cy="1367790"/>
                  <wp:effectExtent l="0" t="0" r="0" b="3810"/>
                  <wp:docPr id="43" name="Obrázok 43" descr="zv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var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367790"/>
                          </a:xfrm>
                          <a:prstGeom prst="rect">
                            <a:avLst/>
                          </a:prstGeom>
                          <a:noFill/>
                          <a:ln>
                            <a:noFill/>
                          </a:ln>
                        </pic:spPr>
                      </pic:pic>
                    </a:graphicData>
                  </a:graphic>
                </wp:inline>
              </w:drawing>
            </w:r>
          </w:p>
        </w:tc>
        <w:tc>
          <w:tcPr>
            <w:tcW w:w="3960" w:type="dxa"/>
            <w:vAlign w:val="center"/>
          </w:tcPr>
          <w:p w:rsidR="00D81360" w:rsidRDefault="00D81360" w:rsidP="00B74FBF">
            <w:pPr>
              <w:pStyle w:val="Nadpis6"/>
              <w:spacing w:line="288" w:lineRule="auto"/>
              <w:outlineLvl w:val="5"/>
              <w:rPr>
                <w:rFonts w:ascii="Arial" w:hAnsi="Arial" w:cs="Arial"/>
                <w:b/>
                <w:color w:val="auto"/>
              </w:rPr>
            </w:pPr>
            <w:r>
              <w:rPr>
                <w:rFonts w:ascii="Arial" w:hAnsi="Arial" w:cs="Arial"/>
                <w:b/>
                <w:color w:val="auto"/>
              </w:rPr>
              <w:t>Neutrálny kyslíkovo-acetylénový zvárací plameň</w:t>
            </w:r>
          </w:p>
          <w:p w:rsidR="00D81360" w:rsidRDefault="00D81360" w:rsidP="00D81360">
            <w:pPr>
              <w:pStyle w:val="Nadpis6"/>
              <w:keepNext w:val="0"/>
              <w:keepLines w:val="0"/>
              <w:numPr>
                <w:ilvl w:val="0"/>
                <w:numId w:val="16"/>
              </w:numPr>
              <w:spacing w:before="100" w:beforeAutospacing="1" w:after="100" w:afterAutospacing="1" w:line="288" w:lineRule="auto"/>
              <w:outlineLvl w:val="5"/>
              <w:rPr>
                <w:rFonts w:ascii="Arial" w:hAnsi="Arial" w:cs="Arial"/>
                <w:b/>
                <w:color w:val="auto"/>
              </w:rPr>
            </w:pPr>
            <w:r>
              <w:rPr>
                <w:rFonts w:ascii="Arial" w:hAnsi="Arial" w:cs="Arial"/>
                <w:b/>
                <w:color w:val="auto"/>
              </w:rPr>
              <w:t>vnútorný kužeľ (1. fáza horenia)</w:t>
            </w:r>
          </w:p>
          <w:p w:rsidR="00D81360" w:rsidRDefault="00D81360" w:rsidP="00D81360">
            <w:pPr>
              <w:pStyle w:val="Nadpis6"/>
              <w:keepNext w:val="0"/>
              <w:keepLines w:val="0"/>
              <w:numPr>
                <w:ilvl w:val="0"/>
                <w:numId w:val="16"/>
              </w:numPr>
              <w:spacing w:before="100" w:beforeAutospacing="1" w:after="100" w:afterAutospacing="1" w:line="288" w:lineRule="auto"/>
              <w:outlineLvl w:val="5"/>
              <w:rPr>
                <w:rFonts w:ascii="Arial" w:hAnsi="Arial" w:cs="Arial"/>
                <w:b/>
                <w:color w:val="auto"/>
              </w:rPr>
            </w:pPr>
            <w:r>
              <w:rPr>
                <w:rFonts w:ascii="Arial" w:hAnsi="Arial" w:cs="Arial"/>
                <w:b/>
                <w:color w:val="auto"/>
              </w:rPr>
              <w:t>redukčná oblasť vhodná na zváranie</w:t>
            </w:r>
          </w:p>
          <w:p w:rsidR="00D81360" w:rsidRDefault="00D81360" w:rsidP="00D81360">
            <w:pPr>
              <w:pStyle w:val="Nadpis6"/>
              <w:keepNext w:val="0"/>
              <w:keepLines w:val="0"/>
              <w:numPr>
                <w:ilvl w:val="0"/>
                <w:numId w:val="16"/>
              </w:numPr>
              <w:spacing w:before="100" w:beforeAutospacing="1" w:after="100" w:afterAutospacing="1" w:line="288" w:lineRule="auto"/>
              <w:outlineLvl w:val="5"/>
              <w:rPr>
                <w:rFonts w:ascii="Arial" w:hAnsi="Arial" w:cs="Arial"/>
                <w:b/>
                <w:color w:val="auto"/>
              </w:rPr>
            </w:pPr>
            <w:r>
              <w:rPr>
                <w:rFonts w:ascii="Arial" w:hAnsi="Arial" w:cs="Arial"/>
                <w:b/>
                <w:color w:val="auto"/>
              </w:rPr>
              <w:t>vonkajší kužeľ (2. fáza horenia)</w:t>
            </w:r>
          </w:p>
        </w:tc>
      </w:tr>
    </w:tbl>
    <w:p w:rsidR="00D81360" w:rsidRPr="00704CA8" w:rsidRDefault="00D81360" w:rsidP="00D81360">
      <w:pPr>
        <w:pStyle w:val="Nadpis6"/>
        <w:spacing w:line="288" w:lineRule="auto"/>
        <w:rPr>
          <w:rFonts w:ascii="Arial" w:hAnsi="Arial" w:cs="Arial"/>
          <w:b/>
          <w:color w:val="auto"/>
        </w:rPr>
      </w:pPr>
      <w:r>
        <w:rPr>
          <w:rFonts w:ascii="Arial" w:hAnsi="Arial" w:cs="Arial"/>
          <w:b/>
          <w:color w:val="auto"/>
        </w:rPr>
        <w:br/>
      </w:r>
    </w:p>
    <w:tbl>
      <w:tblPr>
        <w:tblW w:w="3865" w:type="pct"/>
        <w:tblCellSpacing w:w="0" w:type="dxa"/>
        <w:tblBorders>
          <w:top w:val="single" w:sz="6" w:space="0" w:color="E5E5E5"/>
          <w:left w:val="single" w:sz="6" w:space="0" w:color="E5E5E5"/>
          <w:bottom w:val="single" w:sz="6" w:space="0" w:color="E5E5E5"/>
          <w:right w:val="single" w:sz="6" w:space="0" w:color="E5E5E5"/>
        </w:tblBorders>
        <w:tblCellMar>
          <w:left w:w="0" w:type="dxa"/>
          <w:right w:w="0" w:type="dxa"/>
        </w:tblCellMar>
        <w:tblLook w:val="0000" w:firstRow="0" w:lastRow="0" w:firstColumn="0" w:lastColumn="0" w:noHBand="0" w:noVBand="0"/>
      </w:tblPr>
      <w:tblGrid>
        <w:gridCol w:w="3060"/>
        <w:gridCol w:w="3940"/>
      </w:tblGrid>
      <w:tr w:rsidR="00D81360" w:rsidRPr="006328CC" w:rsidTr="00B74FBF">
        <w:trPr>
          <w:tblCellSpacing w:w="0" w:type="dxa"/>
        </w:trPr>
        <w:tc>
          <w:tcPr>
            <w:tcW w:w="2186" w:type="pct"/>
            <w:vAlign w:val="center"/>
          </w:tcPr>
          <w:p w:rsidR="00D81360" w:rsidRPr="006328CC" w:rsidRDefault="00D81360" w:rsidP="00B74FBF">
            <w:pPr>
              <w:spacing w:before="100" w:beforeAutospacing="1" w:after="100" w:afterAutospacing="1" w:line="288" w:lineRule="auto"/>
              <w:ind w:firstLine="75"/>
              <w:rPr>
                <w:rFonts w:ascii="Arial" w:hAnsi="Arial" w:cs="Arial"/>
                <w:color w:val="000000"/>
                <w:sz w:val="20"/>
                <w:szCs w:val="20"/>
              </w:rPr>
            </w:pPr>
            <w:r w:rsidRPr="006328CC">
              <w:rPr>
                <w:rFonts w:ascii="Arial" w:hAnsi="Arial" w:cs="Arial"/>
                <w:color w:val="0000CC"/>
                <w:sz w:val="20"/>
                <w:szCs w:val="20"/>
              </w:rPr>
              <w:fldChar w:fldCharType="begin"/>
            </w:r>
            <w:r>
              <w:rPr>
                <w:rFonts w:ascii="Arial" w:hAnsi="Arial" w:cs="Arial"/>
                <w:color w:val="0000CC"/>
                <w:sz w:val="20"/>
                <w:szCs w:val="20"/>
              </w:rPr>
              <w:instrText>INCLUDEPICTURE "../../Knihy%20STT/prvak/obrazky/obr67.jpg" \* MERGEFORMAT</w:instrText>
            </w:r>
            <w:r w:rsidRPr="006328CC">
              <w:rPr>
                <w:rFonts w:ascii="Arial" w:hAnsi="Arial" w:cs="Arial"/>
                <w:color w:val="0000CC"/>
                <w:sz w:val="20"/>
                <w:szCs w:val="20"/>
              </w:rPr>
              <w:instrText xml:space="preserve"> </w:instrText>
            </w:r>
            <w:r w:rsidRPr="006328CC">
              <w:rPr>
                <w:rFonts w:ascii="Arial" w:hAnsi="Arial" w:cs="Arial"/>
                <w:color w:val="0000CC"/>
                <w:sz w:val="20"/>
                <w:szCs w:val="20"/>
              </w:rPr>
              <w:fldChar w:fldCharType="separate"/>
            </w:r>
            <w:r w:rsidRPr="006328CC">
              <w:rPr>
                <w:rFonts w:ascii="Arial" w:hAnsi="Arial" w:cs="Arial"/>
                <w:color w:val="0000CC"/>
                <w:sz w:val="20"/>
                <w:szCs w:val="20"/>
              </w:rPr>
              <w:pict>
                <v:shape id="_x0000_i1026" type="#_x0000_t75" alt="" style="width:146.5pt;height:107.7pt" o:button="t">
                  <v:imagedata r:id="rId15" r:href="rId16"/>
                </v:shape>
              </w:pict>
            </w:r>
            <w:r w:rsidRPr="006328CC">
              <w:rPr>
                <w:rFonts w:ascii="Arial" w:hAnsi="Arial" w:cs="Arial"/>
                <w:color w:val="0000CC"/>
                <w:sz w:val="20"/>
                <w:szCs w:val="20"/>
              </w:rPr>
              <w:fldChar w:fldCharType="end"/>
            </w:r>
          </w:p>
        </w:tc>
        <w:tc>
          <w:tcPr>
            <w:tcW w:w="2814" w:type="pct"/>
          </w:tcPr>
          <w:p w:rsidR="00D81360" w:rsidRDefault="00D81360" w:rsidP="00B74FBF">
            <w:pPr>
              <w:spacing w:line="288" w:lineRule="auto"/>
              <w:rPr>
                <w:rFonts w:ascii="Arial" w:hAnsi="Arial" w:cs="Arial"/>
                <w:color w:val="000000"/>
                <w:sz w:val="20"/>
                <w:szCs w:val="20"/>
              </w:rPr>
            </w:pPr>
            <w:r>
              <w:rPr>
                <w:rFonts w:ascii="Arial" w:hAnsi="Arial" w:cs="Arial"/>
                <w:color w:val="000000"/>
                <w:sz w:val="20"/>
                <w:szCs w:val="20"/>
              </w:rPr>
              <w:t> </w:t>
            </w:r>
          </w:p>
          <w:p w:rsidR="00D81360" w:rsidRPr="006328CC" w:rsidRDefault="00D81360" w:rsidP="00B74FBF">
            <w:pPr>
              <w:spacing w:line="288" w:lineRule="auto"/>
              <w:rPr>
                <w:rFonts w:ascii="Arial" w:hAnsi="Arial" w:cs="Arial"/>
                <w:color w:val="000000"/>
                <w:sz w:val="20"/>
                <w:szCs w:val="20"/>
              </w:rPr>
            </w:pPr>
            <w:r w:rsidRPr="006328CC">
              <w:rPr>
                <w:rFonts w:ascii="Arial" w:hAnsi="Arial" w:cs="Arial"/>
                <w:color w:val="000000"/>
                <w:sz w:val="20"/>
                <w:szCs w:val="20"/>
              </w:rPr>
              <w:t xml:space="preserve">Zváranie plameňom - princíp zvárania </w:t>
            </w:r>
          </w:p>
          <w:p w:rsidR="00D81360" w:rsidRPr="006328CC" w:rsidRDefault="00D81360" w:rsidP="00D81360">
            <w:pPr>
              <w:numPr>
                <w:ilvl w:val="0"/>
                <w:numId w:val="9"/>
              </w:numPr>
              <w:spacing w:before="100" w:beforeAutospacing="1" w:after="100" w:afterAutospacing="1" w:line="288" w:lineRule="auto"/>
              <w:rPr>
                <w:rFonts w:ascii="Arial" w:hAnsi="Arial" w:cs="Arial"/>
                <w:color w:val="000000"/>
                <w:sz w:val="20"/>
                <w:szCs w:val="20"/>
              </w:rPr>
            </w:pPr>
            <w:r w:rsidRPr="006328CC">
              <w:rPr>
                <w:rFonts w:ascii="Arial" w:hAnsi="Arial" w:cs="Arial"/>
                <w:color w:val="000000"/>
                <w:sz w:val="20"/>
                <w:szCs w:val="20"/>
              </w:rPr>
              <w:t xml:space="preserve">zváraný materiál </w:t>
            </w:r>
          </w:p>
          <w:p w:rsidR="00D81360" w:rsidRPr="006328CC" w:rsidRDefault="00D81360" w:rsidP="00D81360">
            <w:pPr>
              <w:numPr>
                <w:ilvl w:val="0"/>
                <w:numId w:val="9"/>
              </w:numPr>
              <w:spacing w:before="100" w:beforeAutospacing="1" w:after="100" w:afterAutospacing="1" w:line="288" w:lineRule="auto"/>
              <w:rPr>
                <w:rFonts w:ascii="Arial" w:hAnsi="Arial" w:cs="Arial"/>
                <w:color w:val="000000"/>
                <w:sz w:val="20"/>
                <w:szCs w:val="20"/>
              </w:rPr>
            </w:pPr>
            <w:r w:rsidRPr="006328CC">
              <w:rPr>
                <w:rFonts w:ascii="Arial" w:hAnsi="Arial" w:cs="Arial"/>
                <w:color w:val="000000"/>
                <w:sz w:val="20"/>
                <w:szCs w:val="20"/>
              </w:rPr>
              <w:t xml:space="preserve">zvar </w:t>
            </w:r>
          </w:p>
          <w:p w:rsidR="00D81360" w:rsidRPr="006328CC" w:rsidRDefault="00D81360" w:rsidP="00D81360">
            <w:pPr>
              <w:numPr>
                <w:ilvl w:val="0"/>
                <w:numId w:val="9"/>
              </w:numPr>
              <w:spacing w:before="100" w:beforeAutospacing="1" w:after="100" w:afterAutospacing="1" w:line="288" w:lineRule="auto"/>
              <w:rPr>
                <w:rFonts w:ascii="Arial" w:hAnsi="Arial" w:cs="Arial"/>
                <w:color w:val="000000"/>
                <w:sz w:val="20"/>
                <w:szCs w:val="20"/>
              </w:rPr>
            </w:pPr>
            <w:r w:rsidRPr="006328CC">
              <w:rPr>
                <w:rFonts w:ascii="Arial" w:hAnsi="Arial" w:cs="Arial"/>
                <w:color w:val="000000"/>
                <w:sz w:val="20"/>
                <w:szCs w:val="20"/>
              </w:rPr>
              <w:t xml:space="preserve">horák </w:t>
            </w:r>
          </w:p>
          <w:p w:rsidR="00D81360" w:rsidRPr="006328CC" w:rsidRDefault="00D81360" w:rsidP="00D81360">
            <w:pPr>
              <w:numPr>
                <w:ilvl w:val="0"/>
                <w:numId w:val="9"/>
              </w:numPr>
              <w:spacing w:before="100" w:beforeAutospacing="1" w:after="100" w:afterAutospacing="1" w:line="288" w:lineRule="auto"/>
              <w:rPr>
                <w:rFonts w:ascii="Arial" w:hAnsi="Arial" w:cs="Arial"/>
                <w:color w:val="000000"/>
                <w:sz w:val="20"/>
                <w:szCs w:val="20"/>
              </w:rPr>
            </w:pPr>
            <w:r w:rsidRPr="006328CC">
              <w:rPr>
                <w:rFonts w:ascii="Arial" w:hAnsi="Arial" w:cs="Arial"/>
                <w:color w:val="000000"/>
                <w:sz w:val="20"/>
                <w:szCs w:val="20"/>
              </w:rPr>
              <w:t xml:space="preserve">prídavný materiál </w:t>
            </w:r>
          </w:p>
        </w:tc>
      </w:tr>
    </w:tbl>
    <w:p w:rsidR="00D81360" w:rsidRDefault="00D81360" w:rsidP="00D81360">
      <w:pPr>
        <w:rPr>
          <w:rFonts w:ascii="Arial" w:hAnsi="Arial" w:cs="Arial"/>
          <w:sz w:val="20"/>
          <w:szCs w:val="20"/>
        </w:rPr>
      </w:pPr>
      <w:r>
        <w:rPr>
          <w:rFonts w:ascii="Arial" w:hAnsi="Arial" w:cs="Arial"/>
          <w:sz w:val="20"/>
          <w:szCs w:val="20"/>
        </w:rPr>
        <w:br/>
      </w:r>
    </w:p>
    <w:p w:rsidR="00D81360" w:rsidRDefault="00D81360" w:rsidP="00D81360">
      <w:pPr>
        <w:rPr>
          <w:rFonts w:ascii="Arial" w:hAnsi="Arial" w:cs="Arial"/>
          <w:b/>
          <w:sz w:val="20"/>
          <w:szCs w:val="20"/>
        </w:rPr>
      </w:pPr>
      <w:r>
        <w:rPr>
          <w:rFonts w:ascii="Arial" w:hAnsi="Arial" w:cs="Arial"/>
          <w:sz w:val="20"/>
          <w:szCs w:val="20"/>
        </w:rPr>
        <w:br/>
      </w:r>
      <w:r>
        <w:rPr>
          <w:rFonts w:ascii="Arial" w:hAnsi="Arial" w:cs="Arial"/>
          <w:b/>
        </w:rPr>
        <w:t>Zváranie tlakom</w:t>
      </w:r>
    </w:p>
    <w:p w:rsidR="00D81360" w:rsidRDefault="00D81360" w:rsidP="00D81360">
      <w:pPr>
        <w:spacing w:before="100" w:beforeAutospacing="1" w:after="100" w:afterAutospacing="1" w:line="288" w:lineRule="auto"/>
        <w:rPr>
          <w:rFonts w:ascii="Arial" w:hAnsi="Arial" w:cs="Arial"/>
          <w:color w:val="000000"/>
          <w:sz w:val="20"/>
          <w:szCs w:val="20"/>
        </w:rPr>
      </w:pPr>
      <w:bookmarkStart w:id="2" w:name="#odpor"/>
      <w:bookmarkEnd w:id="2"/>
      <w:r w:rsidRPr="00F47F24">
        <w:rPr>
          <w:rFonts w:ascii="Arial" w:hAnsi="Arial" w:cs="Arial"/>
          <w:color w:val="000000"/>
          <w:sz w:val="20"/>
          <w:szCs w:val="20"/>
        </w:rPr>
        <w:t xml:space="preserve">    Pri tomto druhu zvárania preteká zváraným materiálom prúd. V mieste styku zváraných častí je najväčší odpor (priechodový), materiál sa v tomto mieste rozžeraví na teplotu zvárania a potom sa spojí tlakom (zvarí). Zvárame bez prídavného materiálu striedavým jednofázovým prúdom napätia 1 až 20 V a intenzity až </w:t>
      </w:r>
      <w:smartTag w:uri="urn:schemas-microsoft-com:office:smarttags" w:element="metricconverter">
        <w:smartTagPr>
          <w:attr w:name="ProductID" w:val="100 000 A"/>
        </w:smartTagPr>
        <w:r w:rsidRPr="00F47F24">
          <w:rPr>
            <w:rFonts w:ascii="Arial" w:hAnsi="Arial" w:cs="Arial"/>
            <w:color w:val="000000"/>
            <w:sz w:val="20"/>
            <w:szCs w:val="20"/>
          </w:rPr>
          <w:t>100 000 A</w:t>
        </w:r>
      </w:smartTag>
      <w:r w:rsidRPr="00F47F24">
        <w:rPr>
          <w:rFonts w:ascii="Arial" w:hAnsi="Arial" w:cs="Arial"/>
          <w:color w:val="000000"/>
          <w:sz w:val="20"/>
          <w:szCs w:val="20"/>
        </w:rPr>
        <w:t xml:space="preserve">. Najbežnejšie spôsoby tohto druhu zvárania sú </w:t>
      </w:r>
      <w:r w:rsidRPr="00F47F24">
        <w:rPr>
          <w:rFonts w:ascii="Arial" w:hAnsi="Arial" w:cs="Arial"/>
          <w:i/>
          <w:iCs/>
          <w:color w:val="000000"/>
          <w:sz w:val="20"/>
          <w:szCs w:val="20"/>
        </w:rPr>
        <w:t xml:space="preserve">stykové zváranie, bodové a švové. </w:t>
      </w:r>
      <w:r w:rsidRPr="00F47F24">
        <w:rPr>
          <w:rFonts w:ascii="Arial" w:hAnsi="Arial" w:cs="Arial"/>
          <w:color w:val="000000"/>
          <w:sz w:val="20"/>
          <w:szCs w:val="20"/>
        </w:rPr>
        <w:t xml:space="preserve">Uplatňuje sa najviac pri výrobe karosérií automobilov a iných </w:t>
      </w:r>
      <w:proofErr w:type="spellStart"/>
      <w:r w:rsidRPr="00F47F24">
        <w:rPr>
          <w:rFonts w:ascii="Arial" w:hAnsi="Arial" w:cs="Arial"/>
          <w:color w:val="000000"/>
          <w:sz w:val="20"/>
          <w:szCs w:val="20"/>
        </w:rPr>
        <w:t>karosovaných</w:t>
      </w:r>
      <w:proofErr w:type="spellEnd"/>
      <w:r w:rsidRPr="00F47F24">
        <w:rPr>
          <w:rFonts w:ascii="Arial" w:hAnsi="Arial" w:cs="Arial"/>
          <w:color w:val="000000"/>
          <w:sz w:val="20"/>
          <w:szCs w:val="20"/>
        </w:rPr>
        <w:t xml:space="preserve"> výrob</w:t>
      </w:r>
      <w:r>
        <w:rPr>
          <w:rFonts w:ascii="Arial" w:hAnsi="Arial" w:cs="Arial"/>
          <w:color w:val="000000"/>
          <w:sz w:val="20"/>
          <w:szCs w:val="20"/>
        </w:rPr>
        <w:t>kov.</w:t>
      </w:r>
    </w:p>
    <w:p w:rsidR="00D81360" w:rsidRDefault="00D81360" w:rsidP="00D81360">
      <w:pPr>
        <w:spacing w:before="100" w:beforeAutospacing="1" w:after="100" w:afterAutospacing="1" w:line="288" w:lineRule="auto"/>
        <w:rPr>
          <w:rFonts w:ascii="Arial" w:hAnsi="Arial" w:cs="Arial"/>
          <w:b/>
          <w:color w:val="000000"/>
          <w:sz w:val="20"/>
          <w:szCs w:val="20"/>
          <w:u w:val="single"/>
        </w:rPr>
      </w:pPr>
      <w:r>
        <w:rPr>
          <w:rFonts w:ascii="Arial" w:hAnsi="Arial" w:cs="Arial"/>
          <w:b/>
          <w:color w:val="000000"/>
          <w:sz w:val="20"/>
          <w:szCs w:val="20"/>
          <w:u w:val="single"/>
        </w:rPr>
        <w:t>Bodové zváranie</w:t>
      </w:r>
    </w:p>
    <w:p w:rsidR="00D81360" w:rsidRDefault="00D81360" w:rsidP="00D81360">
      <w:pPr>
        <w:spacing w:before="100" w:beforeAutospacing="1" w:after="100" w:afterAutospacing="1" w:line="288" w:lineRule="auto"/>
        <w:rPr>
          <w:rFonts w:ascii="Arial" w:hAnsi="Arial" w:cs="Arial"/>
          <w:color w:val="000000"/>
          <w:sz w:val="20"/>
          <w:szCs w:val="20"/>
        </w:rPr>
      </w:pPr>
      <w:r>
        <w:rPr>
          <w:rFonts w:ascii="Arial" w:hAnsi="Arial" w:cs="Arial"/>
          <w:color w:val="000000"/>
          <w:sz w:val="20"/>
          <w:szCs w:val="20"/>
        </w:rPr>
        <w:t xml:space="preserve">    Zváranie prebieha pri súčasnom pôsobení tlaku v tomto časovom poradí: zváranie – kovanie.</w:t>
      </w:r>
      <w:r>
        <w:rPr>
          <w:rFonts w:ascii="Arial" w:hAnsi="Arial" w:cs="Arial"/>
          <w:color w:val="000000"/>
          <w:sz w:val="20"/>
          <w:szCs w:val="20"/>
        </w:rPr>
        <w:br/>
        <w:t xml:space="preserve">    Zvar vzniká v mieste styku zváraných materiálov, kde má materiál aj najvyššiu teplotu. Natavený materiál tuhne vo forme šošovice. Kovaním sa zlepšujú mechanické vlastnosti zvaru.</w:t>
      </w:r>
    </w:p>
    <w:tbl>
      <w:tblPr>
        <w:tblStyle w:val="Mriekatabuky"/>
        <w:tblW w:w="0" w:type="auto"/>
        <w:tblInd w:w="108" w:type="dxa"/>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ook w:val="01E0" w:firstRow="1" w:lastRow="1" w:firstColumn="1" w:lastColumn="1" w:noHBand="0" w:noVBand="0"/>
      </w:tblPr>
      <w:tblGrid>
        <w:gridCol w:w="3708"/>
        <w:gridCol w:w="4392"/>
      </w:tblGrid>
      <w:tr w:rsidR="00D81360" w:rsidTr="00B74FBF">
        <w:trPr>
          <w:trHeight w:val="598"/>
        </w:trPr>
        <w:tc>
          <w:tcPr>
            <w:tcW w:w="3708" w:type="dxa"/>
            <w:vAlign w:val="center"/>
          </w:tcPr>
          <w:p w:rsidR="00D81360" w:rsidRDefault="00D81360" w:rsidP="00B74FBF">
            <w:pPr>
              <w:spacing w:before="100" w:beforeAutospacing="1" w:after="100" w:afterAutospacing="1" w:line="288" w:lineRule="auto"/>
              <w:rPr>
                <w:rFonts w:ascii="Arial" w:hAnsi="Arial" w:cs="Arial"/>
                <w:color w:val="000000"/>
              </w:rPr>
            </w:pPr>
            <w:r w:rsidRPr="005E1285">
              <w:rPr>
                <w:rFonts w:ascii="Arial" w:hAnsi="Arial" w:cs="Arial"/>
                <w:noProof/>
                <w:color w:val="000000"/>
              </w:rPr>
              <w:lastRenderedPageBreak/>
              <w:drawing>
                <wp:inline distT="0" distB="0" distL="0" distR="0">
                  <wp:extent cx="2162810" cy="1621790"/>
                  <wp:effectExtent l="0" t="0" r="8890" b="0"/>
                  <wp:docPr id="42" name="Obrázok 42" descr="zva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var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810" cy="1621790"/>
                          </a:xfrm>
                          <a:prstGeom prst="rect">
                            <a:avLst/>
                          </a:prstGeom>
                          <a:noFill/>
                          <a:ln>
                            <a:noFill/>
                          </a:ln>
                        </pic:spPr>
                      </pic:pic>
                    </a:graphicData>
                  </a:graphic>
                </wp:inline>
              </w:drawing>
            </w:r>
          </w:p>
        </w:tc>
        <w:tc>
          <w:tcPr>
            <w:tcW w:w="4392" w:type="dxa"/>
            <w:vAlign w:val="center"/>
          </w:tcPr>
          <w:p w:rsidR="00D81360" w:rsidRDefault="00D81360" w:rsidP="00B74FBF">
            <w:pPr>
              <w:spacing w:before="100" w:beforeAutospacing="1" w:after="100" w:afterAutospacing="1" w:line="288" w:lineRule="auto"/>
              <w:rPr>
                <w:rFonts w:ascii="Arial" w:hAnsi="Arial" w:cs="Arial"/>
                <w:color w:val="000000"/>
              </w:rPr>
            </w:pPr>
            <w:r>
              <w:rPr>
                <w:rFonts w:ascii="Arial" w:hAnsi="Arial" w:cs="Arial"/>
                <w:color w:val="000000"/>
              </w:rPr>
              <w:t>Schéma bodového zvárania</w:t>
            </w:r>
          </w:p>
          <w:p w:rsidR="00D81360" w:rsidRPr="00A22371" w:rsidRDefault="00D81360" w:rsidP="00B74FBF">
            <w:pPr>
              <w:spacing w:before="100" w:beforeAutospacing="1" w:after="100" w:afterAutospacing="1" w:line="288" w:lineRule="auto"/>
              <w:rPr>
                <w:rFonts w:ascii="Arial" w:hAnsi="Arial" w:cs="Arial"/>
                <w:color w:val="000000"/>
              </w:rPr>
            </w:pPr>
            <w:r>
              <w:rPr>
                <w:rFonts w:ascii="Arial" w:hAnsi="Arial" w:cs="Arial"/>
                <w:color w:val="000000"/>
              </w:rPr>
              <w:t xml:space="preserve">   </w:t>
            </w:r>
            <w:proofErr w:type="spellStart"/>
            <w:r>
              <w:rPr>
                <w:rFonts w:ascii="Arial" w:hAnsi="Arial" w:cs="Arial"/>
                <w:color w:val="000000"/>
              </w:rPr>
              <w:t>d</w:t>
            </w:r>
            <w:r>
              <w:rPr>
                <w:rFonts w:ascii="Arial" w:hAnsi="Arial" w:cs="Arial"/>
                <w:color w:val="000000"/>
                <w:vertAlign w:val="subscript"/>
              </w:rPr>
              <w:t>z</w:t>
            </w:r>
            <w:proofErr w:type="spellEnd"/>
            <w:r>
              <w:rPr>
                <w:rFonts w:ascii="Arial" w:hAnsi="Arial" w:cs="Arial"/>
                <w:color w:val="000000"/>
              </w:rPr>
              <w:t xml:space="preserve"> – priemer natavenej oblasti šošovice</w:t>
            </w:r>
            <w:r>
              <w:rPr>
                <w:rFonts w:ascii="Arial" w:hAnsi="Arial" w:cs="Arial"/>
                <w:color w:val="000000"/>
              </w:rPr>
              <w:br/>
              <w:t xml:space="preserve">   d</w:t>
            </w:r>
            <w:r>
              <w:rPr>
                <w:rFonts w:ascii="Arial" w:hAnsi="Arial" w:cs="Arial"/>
                <w:color w:val="000000"/>
                <w:vertAlign w:val="subscript"/>
              </w:rPr>
              <w:t>e</w:t>
            </w:r>
            <w:r>
              <w:rPr>
                <w:rFonts w:ascii="Arial" w:hAnsi="Arial" w:cs="Arial"/>
                <w:color w:val="000000"/>
              </w:rPr>
              <w:t xml:space="preserve"> – priemer elektródy</w:t>
            </w:r>
            <w:r>
              <w:rPr>
                <w:rFonts w:ascii="Arial" w:hAnsi="Arial" w:cs="Arial"/>
                <w:color w:val="000000"/>
              </w:rPr>
              <w:br/>
              <w:t xml:space="preserve">   </w:t>
            </w:r>
            <w:proofErr w:type="spellStart"/>
            <w:r>
              <w:rPr>
                <w:rFonts w:ascii="Arial" w:hAnsi="Arial" w:cs="Arial"/>
                <w:color w:val="000000"/>
              </w:rPr>
              <w:t>F</w:t>
            </w:r>
            <w:r>
              <w:rPr>
                <w:rFonts w:ascii="Arial" w:hAnsi="Arial" w:cs="Arial"/>
                <w:color w:val="000000"/>
                <w:vertAlign w:val="subscript"/>
              </w:rPr>
              <w:t>k</w:t>
            </w:r>
            <w:proofErr w:type="spellEnd"/>
            <w:r>
              <w:rPr>
                <w:rFonts w:ascii="Arial" w:hAnsi="Arial" w:cs="Arial"/>
                <w:color w:val="000000"/>
              </w:rPr>
              <w:t xml:space="preserve"> – prítlačná </w:t>
            </w:r>
            <w:proofErr w:type="spellStart"/>
            <w:r>
              <w:rPr>
                <w:rFonts w:ascii="Arial" w:hAnsi="Arial" w:cs="Arial"/>
                <w:color w:val="000000"/>
              </w:rPr>
              <w:t>kovacia</w:t>
            </w:r>
            <w:proofErr w:type="spellEnd"/>
            <w:r>
              <w:rPr>
                <w:rFonts w:ascii="Arial" w:hAnsi="Arial" w:cs="Arial"/>
                <w:color w:val="000000"/>
              </w:rPr>
              <w:t xml:space="preserve"> sila</w:t>
            </w:r>
            <w:r>
              <w:rPr>
                <w:rFonts w:ascii="Arial" w:hAnsi="Arial" w:cs="Arial"/>
                <w:color w:val="000000"/>
              </w:rPr>
              <w:br/>
              <w:t xml:space="preserve">   a – priebeh teplotného poľa pri začatí ohrevu</w:t>
            </w:r>
            <w:r>
              <w:rPr>
                <w:rFonts w:ascii="Arial" w:hAnsi="Arial" w:cs="Arial"/>
                <w:color w:val="000000"/>
              </w:rPr>
              <w:br/>
              <w:t xml:space="preserve">   b – priebeh teplotného poľa po dosiahnutí  </w:t>
            </w:r>
            <w:r>
              <w:rPr>
                <w:rFonts w:ascii="Arial" w:hAnsi="Arial" w:cs="Arial"/>
                <w:color w:val="000000"/>
              </w:rPr>
              <w:br/>
              <w:t xml:space="preserve">         teploty tavenia</w:t>
            </w:r>
            <w:r>
              <w:rPr>
                <w:rFonts w:ascii="Arial" w:hAnsi="Arial" w:cs="Arial"/>
                <w:color w:val="000000"/>
              </w:rPr>
              <w:br/>
              <w:t xml:space="preserve">   T</w:t>
            </w:r>
            <w:r>
              <w:rPr>
                <w:rFonts w:ascii="Arial" w:hAnsi="Arial" w:cs="Arial"/>
                <w:color w:val="000000"/>
                <w:vertAlign w:val="subscript"/>
              </w:rPr>
              <w:t>0</w:t>
            </w:r>
            <w:r>
              <w:rPr>
                <w:rFonts w:ascii="Arial" w:hAnsi="Arial" w:cs="Arial"/>
                <w:color w:val="000000"/>
              </w:rPr>
              <w:t xml:space="preserve"> – úroveň okolitej teploty</w:t>
            </w:r>
            <w:r>
              <w:rPr>
                <w:rFonts w:ascii="Arial" w:hAnsi="Arial" w:cs="Arial"/>
                <w:color w:val="000000"/>
              </w:rPr>
              <w:br/>
              <w:t xml:space="preserve">   </w:t>
            </w:r>
            <w:proofErr w:type="spellStart"/>
            <w:r>
              <w:rPr>
                <w:rFonts w:ascii="Arial" w:hAnsi="Arial" w:cs="Arial"/>
                <w:color w:val="000000"/>
              </w:rPr>
              <w:t>T</w:t>
            </w:r>
            <w:r>
              <w:rPr>
                <w:rFonts w:ascii="Arial" w:hAnsi="Arial" w:cs="Arial"/>
                <w:color w:val="000000"/>
                <w:vertAlign w:val="subscript"/>
              </w:rPr>
              <w:t>t</w:t>
            </w:r>
            <w:proofErr w:type="spellEnd"/>
            <w:r>
              <w:rPr>
                <w:rFonts w:ascii="Arial" w:hAnsi="Arial" w:cs="Arial"/>
                <w:color w:val="000000"/>
              </w:rPr>
              <w:t xml:space="preserve"> – teplota tavenia</w:t>
            </w:r>
            <w:r>
              <w:rPr>
                <w:rFonts w:ascii="Arial" w:hAnsi="Arial" w:cs="Arial"/>
                <w:color w:val="000000"/>
              </w:rPr>
              <w:br/>
              <w:t xml:space="preserve">   s – hrúbka základného materiálu</w:t>
            </w:r>
          </w:p>
        </w:tc>
      </w:tr>
    </w:tbl>
    <w:p w:rsidR="00D81360" w:rsidRDefault="00D81360" w:rsidP="00D81360">
      <w:pPr>
        <w:spacing w:before="100" w:beforeAutospacing="1" w:after="100" w:afterAutospacing="1" w:line="288" w:lineRule="auto"/>
        <w:rPr>
          <w:rFonts w:ascii="Arial" w:hAnsi="Arial" w:cs="Arial"/>
          <w:b/>
          <w:color w:val="000000"/>
          <w:sz w:val="20"/>
          <w:szCs w:val="20"/>
          <w:u w:val="single"/>
        </w:rPr>
      </w:pPr>
    </w:p>
    <w:p w:rsidR="00D81360" w:rsidRDefault="00D81360" w:rsidP="00D81360">
      <w:pPr>
        <w:spacing w:before="100" w:beforeAutospacing="1" w:after="100" w:afterAutospacing="1" w:line="288" w:lineRule="auto"/>
        <w:rPr>
          <w:rFonts w:ascii="Arial" w:hAnsi="Arial" w:cs="Arial"/>
          <w:color w:val="000000"/>
          <w:sz w:val="20"/>
          <w:szCs w:val="20"/>
          <w:u w:val="single"/>
        </w:rPr>
      </w:pPr>
      <w:r>
        <w:rPr>
          <w:rFonts w:ascii="Arial" w:hAnsi="Arial" w:cs="Arial"/>
          <w:b/>
          <w:color w:val="000000"/>
          <w:sz w:val="20"/>
          <w:szCs w:val="20"/>
          <w:u w:val="single"/>
        </w:rPr>
        <w:t>Švové zváranie</w:t>
      </w:r>
    </w:p>
    <w:p w:rsidR="00D81360" w:rsidRDefault="00D81360" w:rsidP="00D81360">
      <w:pPr>
        <w:spacing w:before="100" w:beforeAutospacing="1" w:after="100" w:afterAutospacing="1" w:line="288" w:lineRule="auto"/>
        <w:rPr>
          <w:rFonts w:ascii="Arial" w:hAnsi="Arial" w:cs="Arial"/>
          <w:color w:val="000000"/>
          <w:sz w:val="20"/>
          <w:szCs w:val="20"/>
        </w:rPr>
      </w:pPr>
      <w:r>
        <w:rPr>
          <w:rFonts w:ascii="Arial" w:hAnsi="Arial" w:cs="Arial"/>
          <w:color w:val="000000"/>
          <w:sz w:val="20"/>
          <w:szCs w:val="20"/>
        </w:rPr>
        <w:t xml:space="preserve">    Švové zváranie je obdobou bodového zvárania. Elektródy majú tvar kladiek, ktoré sa odvaľujú po zváranom materiáli a pri nastavení vhodných parametrov vzniká švový zvar. Podľa početnosti impulzov a rýchlosti odvaľovania kladiek sa vytvorí prerušovaný zvar, keď jednotlivé bodové zvary sú oddelené, alebo spojitý zvar, keď sa body prekrývajú. Takéto zvary sú tesné a používajú sa na výrobu nádrží.</w:t>
      </w:r>
    </w:p>
    <w:tbl>
      <w:tblPr>
        <w:tblStyle w:val="Mriekatabuky"/>
        <w:tblW w:w="0" w:type="auto"/>
        <w:tblInd w:w="108" w:type="dxa"/>
        <w:tblBorders>
          <w:top w:val="single" w:sz="6" w:space="0" w:color="E5E5E5"/>
          <w:left w:val="single" w:sz="6" w:space="0" w:color="E5E5E5"/>
          <w:bottom w:val="single" w:sz="6" w:space="0" w:color="E5E5E5"/>
          <w:right w:val="single" w:sz="6" w:space="0" w:color="E5E5E5"/>
          <w:insideH w:val="none" w:sz="0" w:space="0" w:color="auto"/>
          <w:insideV w:val="none" w:sz="0" w:space="0" w:color="auto"/>
        </w:tblBorders>
        <w:tblLook w:val="01E0" w:firstRow="1" w:lastRow="1" w:firstColumn="1" w:lastColumn="1" w:noHBand="0" w:noVBand="0"/>
      </w:tblPr>
      <w:tblGrid>
        <w:gridCol w:w="3168"/>
        <w:gridCol w:w="4932"/>
      </w:tblGrid>
      <w:tr w:rsidR="00D81360" w:rsidTr="00B74FBF">
        <w:trPr>
          <w:trHeight w:val="1683"/>
        </w:trPr>
        <w:tc>
          <w:tcPr>
            <w:tcW w:w="3168" w:type="dxa"/>
            <w:vAlign w:val="center"/>
          </w:tcPr>
          <w:p w:rsidR="00D81360" w:rsidRDefault="00D81360" w:rsidP="00B74FBF">
            <w:pPr>
              <w:spacing w:before="100" w:beforeAutospacing="1" w:after="100" w:afterAutospacing="1" w:line="288" w:lineRule="auto"/>
              <w:rPr>
                <w:rFonts w:ascii="Arial" w:hAnsi="Arial" w:cs="Arial"/>
                <w:color w:val="000000"/>
              </w:rPr>
            </w:pPr>
            <w:r w:rsidRPr="00DC0DCF">
              <w:rPr>
                <w:rFonts w:ascii="Arial" w:hAnsi="Arial" w:cs="Arial"/>
                <w:noProof/>
                <w:color w:val="000000"/>
              </w:rPr>
              <w:drawing>
                <wp:inline distT="0" distB="0" distL="0" distR="0">
                  <wp:extent cx="1828800" cy="1367790"/>
                  <wp:effectExtent l="0" t="0" r="0" b="3810"/>
                  <wp:docPr id="41" name="Obrázok 41" descr="zva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var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367790"/>
                          </a:xfrm>
                          <a:prstGeom prst="rect">
                            <a:avLst/>
                          </a:prstGeom>
                          <a:noFill/>
                          <a:ln>
                            <a:noFill/>
                          </a:ln>
                        </pic:spPr>
                      </pic:pic>
                    </a:graphicData>
                  </a:graphic>
                </wp:inline>
              </w:drawing>
            </w:r>
          </w:p>
        </w:tc>
        <w:tc>
          <w:tcPr>
            <w:tcW w:w="4932" w:type="dxa"/>
            <w:vAlign w:val="center"/>
          </w:tcPr>
          <w:p w:rsidR="00D81360" w:rsidRDefault="00D81360" w:rsidP="00B74FBF">
            <w:pPr>
              <w:spacing w:before="100" w:beforeAutospacing="1" w:after="100" w:afterAutospacing="1" w:line="288" w:lineRule="auto"/>
              <w:rPr>
                <w:rFonts w:ascii="Arial" w:hAnsi="Arial" w:cs="Arial"/>
                <w:color w:val="000000"/>
              </w:rPr>
            </w:pPr>
            <w:r>
              <w:rPr>
                <w:rFonts w:ascii="Arial" w:hAnsi="Arial" w:cs="Arial"/>
                <w:color w:val="000000"/>
              </w:rPr>
              <w:t>Schéma švového zvárania</w:t>
            </w:r>
          </w:p>
          <w:p w:rsidR="00D81360" w:rsidRDefault="00D81360" w:rsidP="00D81360">
            <w:pPr>
              <w:numPr>
                <w:ilvl w:val="0"/>
                <w:numId w:val="17"/>
              </w:numPr>
              <w:spacing w:before="100" w:beforeAutospacing="1" w:after="100" w:afterAutospacing="1" w:line="288" w:lineRule="auto"/>
              <w:rPr>
                <w:rFonts w:ascii="Arial" w:hAnsi="Arial" w:cs="Arial"/>
                <w:color w:val="000000"/>
              </w:rPr>
            </w:pPr>
            <w:r>
              <w:rPr>
                <w:rFonts w:ascii="Arial" w:hAnsi="Arial" w:cs="Arial"/>
                <w:color w:val="000000"/>
              </w:rPr>
              <w:t>elektródy – kladky</w:t>
            </w:r>
          </w:p>
          <w:p w:rsidR="00D81360" w:rsidRDefault="00D81360" w:rsidP="00D81360">
            <w:pPr>
              <w:numPr>
                <w:ilvl w:val="0"/>
                <w:numId w:val="17"/>
              </w:numPr>
              <w:spacing w:before="100" w:beforeAutospacing="1" w:after="100" w:afterAutospacing="1" w:line="288" w:lineRule="auto"/>
              <w:rPr>
                <w:rFonts w:ascii="Arial" w:hAnsi="Arial" w:cs="Arial"/>
                <w:color w:val="000000"/>
              </w:rPr>
            </w:pPr>
            <w:r>
              <w:rPr>
                <w:rFonts w:ascii="Arial" w:hAnsi="Arial" w:cs="Arial"/>
                <w:color w:val="000000"/>
              </w:rPr>
              <w:t>sekundárny obvod</w:t>
            </w:r>
          </w:p>
          <w:p w:rsidR="00D81360" w:rsidRDefault="00D81360" w:rsidP="00D81360">
            <w:pPr>
              <w:numPr>
                <w:ilvl w:val="0"/>
                <w:numId w:val="17"/>
              </w:numPr>
              <w:spacing w:before="100" w:beforeAutospacing="1" w:after="100" w:afterAutospacing="1" w:line="288" w:lineRule="auto"/>
              <w:rPr>
                <w:rFonts w:ascii="Arial" w:hAnsi="Arial" w:cs="Arial"/>
                <w:color w:val="000000"/>
              </w:rPr>
            </w:pPr>
            <w:r>
              <w:rPr>
                <w:rFonts w:ascii="Arial" w:hAnsi="Arial" w:cs="Arial"/>
                <w:color w:val="000000"/>
              </w:rPr>
              <w:t>bodové zvary</w:t>
            </w:r>
          </w:p>
          <w:p w:rsidR="00D81360" w:rsidRDefault="00D81360" w:rsidP="00D81360">
            <w:pPr>
              <w:numPr>
                <w:ilvl w:val="0"/>
                <w:numId w:val="17"/>
              </w:numPr>
              <w:spacing w:before="100" w:beforeAutospacing="1" w:after="100" w:afterAutospacing="1" w:line="288" w:lineRule="auto"/>
              <w:rPr>
                <w:rFonts w:ascii="Arial" w:hAnsi="Arial" w:cs="Arial"/>
                <w:color w:val="000000"/>
              </w:rPr>
            </w:pPr>
            <w:r>
              <w:rPr>
                <w:rFonts w:ascii="Arial" w:hAnsi="Arial" w:cs="Arial"/>
                <w:color w:val="000000"/>
              </w:rPr>
              <w:t>základný materiál</w:t>
            </w:r>
          </w:p>
        </w:tc>
      </w:tr>
    </w:tbl>
    <w:p w:rsidR="001C2A4D" w:rsidRDefault="001C2A4D" w:rsidP="005D5DB6">
      <w:pPr>
        <w:pStyle w:val="Odsekzoznamu"/>
        <w:spacing w:after="0" w:line="240" w:lineRule="auto"/>
        <w:rPr>
          <w:rFonts w:ascii="Times New Roman" w:hAnsi="Times New Roman" w:cs="Times New Roman"/>
          <w:b/>
          <w:sz w:val="24"/>
          <w:szCs w:val="24"/>
        </w:rPr>
      </w:pPr>
    </w:p>
    <w:p w:rsidR="00D81360" w:rsidRDefault="00D81360" w:rsidP="005D5DB6">
      <w:pPr>
        <w:pStyle w:val="Odsekzoznamu"/>
        <w:spacing w:after="0" w:line="240" w:lineRule="auto"/>
        <w:rPr>
          <w:rFonts w:ascii="Times New Roman" w:hAnsi="Times New Roman" w:cs="Times New Roman"/>
          <w:b/>
          <w:sz w:val="24"/>
          <w:szCs w:val="24"/>
        </w:rPr>
      </w:pPr>
    </w:p>
    <w:p w:rsidR="00D81360" w:rsidRPr="00FE18FC" w:rsidRDefault="00D81360" w:rsidP="005D5DB6">
      <w:pPr>
        <w:pStyle w:val="Odsekzoznamu"/>
        <w:spacing w:after="0" w:line="240" w:lineRule="auto"/>
        <w:rPr>
          <w:rFonts w:ascii="Times New Roman" w:hAnsi="Times New Roman" w:cs="Times New Roman"/>
          <w:b/>
          <w:sz w:val="24"/>
          <w:szCs w:val="24"/>
        </w:rPr>
      </w:pPr>
    </w:p>
    <w:p w:rsidR="005D5DB6" w:rsidRPr="00FE18FC" w:rsidRDefault="005D5DB6" w:rsidP="005D5DB6">
      <w:pPr>
        <w:pStyle w:val="Odsekzoznamu"/>
        <w:numPr>
          <w:ilvl w:val="0"/>
          <w:numId w:val="1"/>
        </w:numPr>
        <w:spacing w:after="0" w:line="240" w:lineRule="auto"/>
        <w:rPr>
          <w:rFonts w:ascii="Times New Roman" w:hAnsi="Times New Roman" w:cs="Times New Roman"/>
          <w:b/>
          <w:sz w:val="24"/>
          <w:szCs w:val="24"/>
        </w:rPr>
      </w:pPr>
      <w:r w:rsidRPr="00FE18FC">
        <w:rPr>
          <w:rFonts w:ascii="Times New Roman" w:hAnsi="Times New Roman" w:cs="Times New Roman"/>
          <w:b/>
          <w:sz w:val="24"/>
          <w:szCs w:val="24"/>
        </w:rPr>
        <w:t xml:space="preserve">-  vysvetlite podstatu a význam finančného riadenia podniku, charakterizujte     </w:t>
      </w:r>
      <w:r w:rsidRPr="00FE18FC">
        <w:rPr>
          <w:rFonts w:ascii="Times New Roman" w:hAnsi="Times New Roman" w:cs="Times New Roman"/>
          <w:b/>
          <w:sz w:val="24"/>
          <w:szCs w:val="24"/>
        </w:rPr>
        <w:br/>
        <w:t xml:space="preserve">   jednotlivé finančné zdroje podniku</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b/>
          <w:bCs/>
          <w:i/>
          <w:sz w:val="24"/>
          <w:szCs w:val="24"/>
          <w:lang w:eastAsia="sk-SK"/>
        </w:rPr>
        <w:t>Finančné plánovanie</w:t>
      </w:r>
      <w:r w:rsidRPr="00064824">
        <w:rPr>
          <w:rFonts w:ascii="Times New Roman" w:eastAsia="Times New Roman" w:hAnsi="Times New Roman" w:cs="Times New Roman"/>
          <w:sz w:val="24"/>
          <w:szCs w:val="24"/>
          <w:lang w:eastAsia="sk-SK"/>
        </w:rPr>
        <w:t xml:space="preserve"> je proces, ktorý zahŕňa tvorbu podnikových cieľov a súhrn opatrení a činností na ich dosiahnutie. Výsledkom finančného plánovania je </w:t>
      </w:r>
      <w:r w:rsidRPr="00064824">
        <w:rPr>
          <w:rFonts w:ascii="Times New Roman" w:eastAsia="Times New Roman" w:hAnsi="Times New Roman" w:cs="Times New Roman"/>
          <w:b/>
          <w:bCs/>
          <w:i/>
          <w:sz w:val="24"/>
          <w:szCs w:val="24"/>
          <w:lang w:eastAsia="sk-SK"/>
        </w:rPr>
        <w:t>finančný plán</w:t>
      </w:r>
      <w:r w:rsidRPr="00064824">
        <w:rPr>
          <w:rFonts w:ascii="Times New Roman" w:eastAsia="Times New Roman" w:hAnsi="Times New Roman" w:cs="Times New Roman"/>
          <w:sz w:val="24"/>
          <w:szCs w:val="24"/>
          <w:lang w:eastAsia="sk-SK"/>
        </w:rPr>
        <w:t xml:space="preserve"> – dokument, v ktorom je proti sebe postavená súčasná a budúca potreba finančných prostriedkov a momentálne existujúce a budúce očakávané zdroje na ich krytie. Je súčasťou všetkých subsystémov plánu podniku. Existuje v podobe dlhodobej a krátkodobej, t. j. dlhodobý a krátkodobý finančný plán.</w:t>
      </w:r>
    </w:p>
    <w:p w:rsidR="00064824" w:rsidRPr="00064824" w:rsidRDefault="00064824" w:rsidP="00064824">
      <w:pPr>
        <w:spacing w:before="100" w:beforeAutospacing="1" w:after="100" w:afterAutospacing="1" w:line="240" w:lineRule="auto"/>
        <w:outlineLvl w:val="1"/>
        <w:rPr>
          <w:rFonts w:ascii="Times New Roman" w:eastAsia="Times New Roman" w:hAnsi="Times New Roman" w:cs="Times New Roman"/>
          <w:b/>
          <w:bCs/>
          <w:i/>
          <w:sz w:val="24"/>
          <w:szCs w:val="36"/>
          <w:lang w:eastAsia="sk-SK"/>
        </w:rPr>
      </w:pPr>
      <w:r w:rsidRPr="00064824">
        <w:rPr>
          <w:rFonts w:ascii="Times New Roman" w:eastAsia="Times New Roman" w:hAnsi="Times New Roman" w:cs="Times New Roman"/>
          <w:b/>
          <w:bCs/>
          <w:i/>
          <w:sz w:val="24"/>
          <w:szCs w:val="36"/>
          <w:lang w:eastAsia="sk-SK"/>
        </w:rPr>
        <w:t>Štruktúra finančného plánu</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Finančný plán má mať túto štruktúru:</w:t>
      </w:r>
    </w:p>
    <w:p w:rsidR="00064824" w:rsidRPr="00064824" w:rsidRDefault="00064824" w:rsidP="00064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finančné ciele podniku</w:t>
      </w:r>
    </w:p>
    <w:p w:rsidR="00064824" w:rsidRPr="00064824" w:rsidRDefault="00064824" w:rsidP="00064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základné stratégie</w:t>
      </w:r>
    </w:p>
    <w:p w:rsidR="00064824" w:rsidRPr="00064824" w:rsidRDefault="00064824" w:rsidP="00064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dlhodobý (strategický) finančný plán</w:t>
      </w:r>
    </w:p>
    <w:p w:rsidR="00064824" w:rsidRPr="00064824" w:rsidRDefault="00064824" w:rsidP="00064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lastRenderedPageBreak/>
        <w:t>krátkodobý ročný finančný plán a rozpočty</w:t>
      </w:r>
    </w:p>
    <w:p w:rsidR="00064824" w:rsidRPr="00064824" w:rsidRDefault="00064824" w:rsidP="00064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hodnotenie úrovne finančného plánu (t. j. finančný audit)</w:t>
      </w:r>
    </w:p>
    <w:p w:rsidR="00064824" w:rsidRPr="00064824" w:rsidRDefault="00064824" w:rsidP="00064824">
      <w:pPr>
        <w:spacing w:before="100" w:beforeAutospacing="1" w:after="100" w:afterAutospacing="1" w:line="240" w:lineRule="auto"/>
        <w:outlineLvl w:val="2"/>
        <w:rPr>
          <w:rFonts w:ascii="Times New Roman" w:eastAsia="Times New Roman" w:hAnsi="Times New Roman" w:cs="Times New Roman"/>
          <w:b/>
          <w:bCs/>
          <w:i/>
          <w:sz w:val="24"/>
          <w:szCs w:val="27"/>
          <w:lang w:eastAsia="sk-SK"/>
        </w:rPr>
      </w:pPr>
      <w:r w:rsidRPr="00064824">
        <w:rPr>
          <w:rFonts w:ascii="Times New Roman" w:eastAsia="Times New Roman" w:hAnsi="Times New Roman" w:cs="Times New Roman"/>
          <w:b/>
          <w:bCs/>
          <w:i/>
          <w:sz w:val="24"/>
          <w:szCs w:val="27"/>
          <w:lang w:eastAsia="sk-SK"/>
        </w:rPr>
        <w:t>Finančné ciele podniku</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Finančné ciele podniku môžu byť</w:t>
      </w:r>
    </w:p>
    <w:p w:rsidR="00064824" w:rsidRPr="00064824" w:rsidRDefault="00064824" w:rsidP="00064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široké, všeobecné – napr. rast trhovej hodnoty firmy</w:t>
      </w:r>
    </w:p>
    <w:p w:rsidR="00064824" w:rsidRPr="00064824" w:rsidRDefault="00064824" w:rsidP="00064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špecifické – napr. medziročný rast tržieb, dynamika rastu zisku, určitá úroveň likvidity, rast kurzu akcií</w:t>
      </w:r>
    </w:p>
    <w:p w:rsidR="00064824" w:rsidRPr="00064824" w:rsidRDefault="00064824" w:rsidP="00064824">
      <w:pPr>
        <w:spacing w:before="100" w:beforeAutospacing="1" w:after="100" w:afterAutospacing="1" w:line="240" w:lineRule="auto"/>
        <w:outlineLvl w:val="2"/>
        <w:rPr>
          <w:rFonts w:ascii="Times New Roman" w:eastAsia="Times New Roman" w:hAnsi="Times New Roman" w:cs="Times New Roman"/>
          <w:b/>
          <w:bCs/>
          <w:i/>
          <w:sz w:val="24"/>
          <w:szCs w:val="27"/>
          <w:lang w:eastAsia="sk-SK"/>
        </w:rPr>
      </w:pPr>
      <w:r w:rsidRPr="00064824">
        <w:rPr>
          <w:rFonts w:ascii="Times New Roman" w:eastAsia="Times New Roman" w:hAnsi="Times New Roman" w:cs="Times New Roman"/>
          <w:b/>
          <w:bCs/>
          <w:i/>
          <w:sz w:val="24"/>
          <w:szCs w:val="27"/>
          <w:lang w:eastAsia="sk-SK"/>
        </w:rPr>
        <w:t>Základné stratégie</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Medzi základné stratégie patrí napríklad stratégia prenikania na nové trhy, stratégia investovania, stratégia financovania, stratégia kvality výrobkov, stratégia efektívnosti výroby, stratégia oblasti výskumu.</w:t>
      </w:r>
    </w:p>
    <w:p w:rsidR="00064824" w:rsidRPr="00064824" w:rsidRDefault="00064824" w:rsidP="00064824">
      <w:pPr>
        <w:spacing w:before="100" w:beforeAutospacing="1" w:after="100" w:afterAutospacing="1" w:line="240" w:lineRule="auto"/>
        <w:outlineLvl w:val="2"/>
        <w:rPr>
          <w:rFonts w:ascii="Times New Roman" w:eastAsia="Times New Roman" w:hAnsi="Times New Roman" w:cs="Times New Roman"/>
          <w:b/>
          <w:bCs/>
          <w:i/>
          <w:sz w:val="24"/>
          <w:szCs w:val="27"/>
          <w:lang w:eastAsia="sk-SK"/>
        </w:rPr>
      </w:pPr>
      <w:r w:rsidRPr="00064824">
        <w:rPr>
          <w:rFonts w:ascii="Times New Roman" w:eastAsia="Times New Roman" w:hAnsi="Times New Roman" w:cs="Times New Roman"/>
          <w:b/>
          <w:bCs/>
          <w:i/>
          <w:sz w:val="24"/>
          <w:szCs w:val="27"/>
          <w:lang w:eastAsia="sk-SK"/>
        </w:rPr>
        <w:t>Dlhodobý (strategický) finančný plán</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Dlhodobý (strategický) finančný plán obsahuje finančné rozhodnutia o dlhodobých aktívach a pasívach, ktoré nie vždy a ľahko možno zrušiť a ktoré môžu zaväzovať podnik k určitému smeru činností na niekoľko rokov. Sú to rozhodnutia o potrebe kapitálu, o spôsoboch financovania (vlastné a cudzie zdroje), o štruktúre zdrojov krytia.</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Formálna časť dlhodobého finančného plánu obsahuje spravidla tieto komponenty:</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plán zisku</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plánovaná finančná bilancia</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 xml:space="preserve">plán cash </w:t>
      </w:r>
      <w:proofErr w:type="spellStart"/>
      <w:r w:rsidRPr="00064824">
        <w:rPr>
          <w:rFonts w:ascii="Times New Roman" w:eastAsia="Times New Roman" w:hAnsi="Times New Roman" w:cs="Times New Roman"/>
          <w:sz w:val="24"/>
          <w:szCs w:val="24"/>
          <w:lang w:eastAsia="sk-SK"/>
        </w:rPr>
        <w:t>flow</w:t>
      </w:r>
      <w:proofErr w:type="spellEnd"/>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plán kapitálových výdavkov – je dominantnou časťou dlhodobého finančného plánu. Plán kapitálových výdavkov obsahuje techniky a analýzy, ktoré sa používajú na rozdelenie finančných zdrojov medzi investičné príležitosti. Konečným cieľov tohto plánu je maximalizovať trhovú hodnotu firmy.</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dlhodobý plán predaja</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plán výskumu a vývoja</w:t>
      </w:r>
    </w:p>
    <w:p w:rsidR="00064824" w:rsidRPr="00064824" w:rsidRDefault="00064824" w:rsidP="00064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samotné projekty plánov</w:t>
      </w:r>
    </w:p>
    <w:p w:rsidR="00064824" w:rsidRPr="00064824" w:rsidRDefault="00064824" w:rsidP="00064824">
      <w:pPr>
        <w:spacing w:before="100" w:beforeAutospacing="1" w:after="100" w:afterAutospacing="1" w:line="240" w:lineRule="auto"/>
        <w:outlineLvl w:val="2"/>
        <w:rPr>
          <w:rFonts w:ascii="Times New Roman" w:eastAsia="Times New Roman" w:hAnsi="Times New Roman" w:cs="Times New Roman"/>
          <w:b/>
          <w:bCs/>
          <w:i/>
          <w:sz w:val="24"/>
          <w:szCs w:val="27"/>
          <w:lang w:eastAsia="sk-SK"/>
        </w:rPr>
      </w:pPr>
      <w:r w:rsidRPr="00064824">
        <w:rPr>
          <w:rFonts w:ascii="Times New Roman" w:eastAsia="Times New Roman" w:hAnsi="Times New Roman" w:cs="Times New Roman"/>
          <w:b/>
          <w:bCs/>
          <w:i/>
          <w:sz w:val="24"/>
          <w:szCs w:val="27"/>
          <w:lang w:eastAsia="sk-SK"/>
        </w:rPr>
        <w:t>Krátkodobý ročný finančný plán a rozpočty</w:t>
      </w:r>
    </w:p>
    <w:p w:rsidR="00064824" w:rsidRPr="00064824" w:rsidRDefault="00064824" w:rsidP="00064824">
      <w:p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Krátkodobý ročný finančný plán a rozpočty obsahujú finančné rozhodnutia o krátkodobých aktívach a pasívach. Uplatňuje sa v rozmedzí niekoľkých mesiacov až 1 rok, a súvisí s bežnou hospodárskou činnosťou. Jeho úlohou je zabezpečiť platobnú schopnosť podniku a jeho likviditu. Súčasti krátkodobého finančného plánu:</w:t>
      </w:r>
    </w:p>
    <w:p w:rsidR="00064824" w:rsidRPr="00064824" w:rsidRDefault="00064824" w:rsidP="00064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rozpočet nákladov a výnosov, t. j. plán zisku – používa sa na zabezpečenie rentability podniku</w:t>
      </w:r>
    </w:p>
    <w:p w:rsidR="00064824" w:rsidRPr="00064824" w:rsidRDefault="00064824" w:rsidP="00064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plán nerozdeleného zisku – nadväzuje na plán zisku. Predstavuje súhrn dosiahnutých ziskov po zdanení za dobu činnosti podniku po odpočítaní čiastky, ktorá bola použitá za rovnaké obdobie (napr. na výplatu dividend, na rozvoj podniku …).</w:t>
      </w:r>
    </w:p>
    <w:p w:rsidR="00064824" w:rsidRPr="00064824" w:rsidRDefault="00064824" w:rsidP="00064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lastRenderedPageBreak/>
        <w:t xml:space="preserve">plán peňažných príjmov a peňažných výdavkov, t. j. plán cash </w:t>
      </w:r>
      <w:proofErr w:type="spellStart"/>
      <w:r w:rsidRPr="00064824">
        <w:rPr>
          <w:rFonts w:ascii="Times New Roman" w:eastAsia="Times New Roman" w:hAnsi="Times New Roman" w:cs="Times New Roman"/>
          <w:sz w:val="24"/>
          <w:szCs w:val="24"/>
          <w:lang w:eastAsia="sk-SK"/>
        </w:rPr>
        <w:t>flow</w:t>
      </w:r>
      <w:proofErr w:type="spellEnd"/>
      <w:r w:rsidRPr="00064824">
        <w:rPr>
          <w:rFonts w:ascii="Times New Roman" w:eastAsia="Times New Roman" w:hAnsi="Times New Roman" w:cs="Times New Roman"/>
          <w:sz w:val="24"/>
          <w:szCs w:val="24"/>
          <w:lang w:eastAsia="sk-SK"/>
        </w:rPr>
        <w:t xml:space="preserve"> – ukazuje sumu peňažných prostriedkov, ktoré podnik mesačne alebo týždenne vydá a získa, pričom rozhodujúcou informáciou pre nás je saldo. Ak je saldo kladné, podnik má dostatočné finančné zdroje na likviditu. Ak je saldo záporné, treba hľadať dodatočné finančné zdroje.</w:t>
      </w:r>
    </w:p>
    <w:p w:rsidR="00064824" w:rsidRPr="00064824" w:rsidRDefault="00064824" w:rsidP="00064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64824">
        <w:rPr>
          <w:rFonts w:ascii="Times New Roman" w:eastAsia="Times New Roman" w:hAnsi="Times New Roman" w:cs="Times New Roman"/>
          <w:sz w:val="24"/>
          <w:szCs w:val="24"/>
          <w:lang w:eastAsia="sk-SK"/>
        </w:rPr>
        <w:t>finančná bilancia, súvaha – zostavuje sa k dátumu totožnému s koncom plánovaného obdobia</w:t>
      </w:r>
    </w:p>
    <w:p w:rsidR="005D5DB6" w:rsidRDefault="005D5DB6" w:rsidP="005D5DB6">
      <w:pPr>
        <w:pStyle w:val="Odsekzoznamu"/>
        <w:spacing w:after="0"/>
        <w:rPr>
          <w:rFonts w:ascii="Times New Roman" w:hAnsi="Times New Roman" w:cs="Times New Roman"/>
          <w:b/>
          <w:sz w:val="24"/>
          <w:szCs w:val="24"/>
        </w:rPr>
      </w:pPr>
    </w:p>
    <w:p w:rsidR="005D5DB6" w:rsidRDefault="005D5DB6" w:rsidP="005D5DB6">
      <w:pPr>
        <w:pStyle w:val="Odsekzoznamu"/>
        <w:spacing w:after="0"/>
        <w:rPr>
          <w:rFonts w:ascii="Times New Roman" w:hAnsi="Times New Roman" w:cs="Times New Roman"/>
          <w:b/>
          <w:sz w:val="24"/>
          <w:szCs w:val="24"/>
        </w:rPr>
      </w:pPr>
    </w:p>
    <w:p w:rsidR="005D5DB6" w:rsidRDefault="005D5DB6" w:rsidP="005D5DB6">
      <w:pPr>
        <w:pStyle w:val="Odsekzoznamu"/>
        <w:spacing w:after="0"/>
        <w:rPr>
          <w:rFonts w:ascii="Times New Roman" w:hAnsi="Times New Roman" w:cs="Times New Roman"/>
          <w:b/>
          <w:sz w:val="24"/>
          <w:szCs w:val="24"/>
        </w:rPr>
      </w:pPr>
    </w:p>
    <w:p w:rsidR="005D5DB6" w:rsidRPr="00FE18FC" w:rsidRDefault="005D5DB6" w:rsidP="005D5DB6">
      <w:pPr>
        <w:pStyle w:val="Odsekzoznamu"/>
        <w:spacing w:after="0"/>
        <w:rPr>
          <w:rFonts w:ascii="Times New Roman" w:hAnsi="Times New Roman" w:cs="Times New Roman"/>
          <w:b/>
          <w:sz w:val="24"/>
          <w:szCs w:val="24"/>
        </w:rPr>
      </w:pPr>
    </w:p>
    <w:p w:rsidR="005D5DB6" w:rsidRPr="00064824" w:rsidRDefault="005D5DB6" w:rsidP="005D5DB6">
      <w:pPr>
        <w:pStyle w:val="Odsekzoznamu"/>
        <w:numPr>
          <w:ilvl w:val="0"/>
          <w:numId w:val="1"/>
        </w:numPr>
        <w:rPr>
          <w:rFonts w:ascii="Times New Roman" w:hAnsi="Times New Roman" w:cs="Times New Roman"/>
          <w:b/>
          <w:sz w:val="24"/>
          <w:szCs w:val="24"/>
        </w:rPr>
      </w:pPr>
      <w:r w:rsidRPr="00064824">
        <w:rPr>
          <w:rFonts w:ascii="Times New Roman" w:hAnsi="Times New Roman" w:cs="Times New Roman"/>
          <w:b/>
          <w:sz w:val="24"/>
          <w:szCs w:val="24"/>
        </w:rPr>
        <w:t>-  Zistite najväčšiu dovolenú silu F, ktorou môžeme zaťažiť oceľový svorník.</w:t>
      </w:r>
    </w:p>
    <w:p w:rsidR="005D5DB6" w:rsidRPr="00064824" w:rsidRDefault="005D5DB6" w:rsidP="005D5DB6">
      <w:pPr>
        <w:pStyle w:val="Odsekzoznamu"/>
        <w:tabs>
          <w:tab w:val="left" w:pos="4536"/>
        </w:tabs>
        <w:ind w:left="0"/>
        <w:rPr>
          <w:rFonts w:ascii="Times New Roman" w:hAnsi="Times New Roman" w:cs="Times New Roman"/>
          <w:b/>
          <w:i/>
          <w:sz w:val="24"/>
          <w:szCs w:val="24"/>
        </w:rPr>
      </w:pPr>
      <w:r w:rsidRPr="00064824">
        <w:rPr>
          <w:rFonts w:ascii="Times New Roman" w:hAnsi="Times New Roman" w:cs="Times New Roman"/>
          <w:b/>
          <w:sz w:val="24"/>
          <w:szCs w:val="24"/>
        </w:rPr>
        <w:t xml:space="preserve">               Dané hodnoty:</w:t>
      </w:r>
      <w:r w:rsidRPr="00064824">
        <w:rPr>
          <w:rFonts w:ascii="Times New Roman" w:hAnsi="Times New Roman" w:cs="Times New Roman"/>
          <w:b/>
          <w:sz w:val="24"/>
          <w:szCs w:val="24"/>
        </w:rPr>
        <w:tab/>
        <w:t>Hľadané hodnoty :</w:t>
      </w:r>
    </w:p>
    <w:p w:rsidR="005D5DB6" w:rsidRPr="00064824" w:rsidRDefault="005D5DB6" w:rsidP="005D5DB6">
      <w:pPr>
        <w:pStyle w:val="Odsekzoznamu"/>
        <w:tabs>
          <w:tab w:val="left" w:pos="4536"/>
        </w:tabs>
        <w:ind w:left="0"/>
        <w:rPr>
          <w:rFonts w:ascii="Times New Roman" w:hAnsi="Times New Roman" w:cs="Times New Roman"/>
          <w:b/>
          <w:i/>
          <w:sz w:val="24"/>
          <w:szCs w:val="24"/>
        </w:rPr>
      </w:pPr>
      <w:r w:rsidRPr="00064824">
        <w:rPr>
          <w:rFonts w:ascii="Times New Roman" w:hAnsi="Times New Roman" w:cs="Times New Roman"/>
          <w:b/>
          <w:sz w:val="24"/>
          <w:szCs w:val="24"/>
        </w:rPr>
        <w:t xml:space="preserve">               b = 300 mm</w:t>
      </w:r>
      <w:r w:rsidRPr="00064824">
        <w:rPr>
          <w:rFonts w:ascii="Times New Roman" w:hAnsi="Times New Roman" w:cs="Times New Roman"/>
          <w:b/>
          <w:sz w:val="24"/>
          <w:szCs w:val="24"/>
        </w:rPr>
        <w:tab/>
        <w:t>F = ?</w:t>
      </w:r>
    </w:p>
    <w:p w:rsidR="005D5DB6" w:rsidRPr="00064824" w:rsidRDefault="005D5DB6" w:rsidP="005D5DB6">
      <w:pPr>
        <w:pStyle w:val="Odsekzoznamu"/>
        <w:ind w:left="0"/>
        <w:rPr>
          <w:rFonts w:ascii="Times New Roman" w:hAnsi="Times New Roman" w:cs="Times New Roman"/>
          <w:b/>
          <w:i/>
          <w:sz w:val="24"/>
          <w:szCs w:val="24"/>
        </w:rPr>
      </w:pPr>
      <w:r w:rsidRPr="00064824">
        <w:rPr>
          <w:rFonts w:ascii="Times New Roman" w:hAnsi="Times New Roman" w:cs="Times New Roman"/>
          <w:b/>
          <w:sz w:val="24"/>
          <w:szCs w:val="24"/>
        </w:rPr>
        <w:t xml:space="preserve">               h = 15 mm</w:t>
      </w:r>
    </w:p>
    <w:p w:rsidR="005D5DB6" w:rsidRPr="00064824" w:rsidRDefault="005D5DB6" w:rsidP="005D5DB6">
      <w:pPr>
        <w:pStyle w:val="Odsekzoznamu"/>
        <w:ind w:left="0"/>
        <w:rPr>
          <w:rFonts w:ascii="Times New Roman" w:hAnsi="Times New Roman" w:cs="Times New Roman"/>
          <w:b/>
          <w:i/>
          <w:sz w:val="24"/>
          <w:szCs w:val="24"/>
        </w:rPr>
      </w:pPr>
      <w:r w:rsidRPr="00064824">
        <w:rPr>
          <w:rFonts w:ascii="Times New Roman" w:hAnsi="Times New Roman" w:cs="Times New Roman"/>
          <w:b/>
          <w:sz w:val="24"/>
          <w:szCs w:val="24"/>
        </w:rPr>
        <w:t xml:space="preserve">              d = 25 mm</w:t>
      </w:r>
    </w:p>
    <w:p w:rsidR="005D5DB6" w:rsidRPr="00064824" w:rsidRDefault="005D5DB6" w:rsidP="005D5DB6">
      <w:pPr>
        <w:pStyle w:val="Odsekzoznamu"/>
        <w:tabs>
          <w:tab w:val="center" w:pos="4536"/>
        </w:tabs>
        <w:ind w:left="0"/>
        <w:rPr>
          <w:rFonts w:ascii="Times New Roman" w:hAnsi="Times New Roman" w:cs="Times New Roman"/>
          <w:b/>
          <w:sz w:val="24"/>
          <w:szCs w:val="24"/>
        </w:rPr>
      </w:pPr>
      <w:r>
        <w:rPr>
          <w:rFonts w:ascii="Times New Roman" w:hAnsi="Times New Roman" w:cs="Times New Roman"/>
          <w:i/>
          <w:noProof/>
          <w:sz w:val="32"/>
          <w:szCs w:val="32"/>
          <w:lang w:eastAsia="sk-SK"/>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201930</wp:posOffset>
                </wp:positionV>
                <wp:extent cx="0" cy="457200"/>
                <wp:effectExtent l="13970" t="5715" r="5080" b="13335"/>
                <wp:wrapNone/>
                <wp:docPr id="40" name="Rovná spojovacia šípk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1F2E2" id="_x0000_t32" coordsize="21600,21600" o:spt="32" o:oned="t" path="m,l21600,21600e" filled="f">
                <v:path arrowok="t" fillok="f" o:connecttype="none"/>
                <o:lock v:ext="edit" shapetype="t"/>
              </v:shapetype>
              <v:shape id="Rovná spojovacia šípka 40" o:spid="_x0000_s1026" type="#_x0000_t32" style="position:absolute;margin-left:252pt;margin-top:15.9pt;width:0;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omNQIAAEwEAAAOAAAAZHJzL2Uyb0RvYy54bWysVEtu2zAQ3RfoHQjtHVmunI8QOSgku5u0&#10;DZr0AGOSsthIHIJkLBtFD5MD5BRB79Uh/UHSboqiXtBDcubNm5lHXV5t+o6tpXUKdZlkJ+OESc1R&#10;KL0qk693i9F5wpwHLaBDLctkK11yNXv75nIwhZxgi52QlhGIdsVgyqT13hRp6ngre3AnaKSmywZt&#10;D562dpUKCwOh9106GY9P0wGtMBa5dI5O691lMov4TSO5/9w0TnrWlQlx83G1cV2GNZ1dQrGyYFrF&#10;9zTgH1j0oDQlPULV4IE9WPUHVK+4RYeNP+HYp9g0istYA1WTjX+r5rYFI2Mt1Bxnjm1y/w+Wf1rf&#10;WKZEmeTUHg09zegLrvXzI3MGv+EauAL28/H5ydwDIx9q2GBcQXGVvrGhZL7Rt+Ya+b1jGqsW9EpG&#10;4ndbQ2BZiEhfhYSNM5R2OXxEQT7w4DF2b9PYPkBSX9gmDml7HJLceMZ3h5xO8+kZzT+CQ3GIM9b5&#10;DxJ7Fowycd6CWrW+Qq1JCWizmAXW184HVlAcAkJSjQvVdVEQnWZDmVxMJ9MY4LBTIlwGN2dXy6qz&#10;bA1BUvG3Z/HKzeKDFhGslSDme9uD6nY2Je90wKO6iM7e2mnm+8X4Yn4+P89H+eR0PsrHdT16v6jy&#10;0ekiO5vW7+qqqrMfgVqWF60SQurA7qDfLP87fexf0k55RwUf25C+Ro/9IrKH/0g6DjbMcqeKJYrt&#10;jT0MnCQbnffPK7yJl3uyX34EZr8AAAD//wMAUEsDBBQABgAIAAAAIQA+4tR23gAAAAoBAAAPAAAA&#10;ZHJzL2Rvd25yZXYueG1sTI/BbsIwDIbvk3iHyEhcJkgKY4KuKUJIO+w4QNo1NF7brXGqJqUdTz9P&#10;O2xH259+f3+2G10jrtiF2pOGZKFAIBXe1lRqOJ+e5xsQIRqypvGEGr4wwC6f3GUmtX6gV7weYyk4&#10;hEJqNFQxtqmUoajQmbDwLRLf3n3nTOSxK6XtzMDhrpFLpR6lMzXxh8q0eKiw+Dz2TgOGfp2o/daV&#10;55fbcP+2vH0M7Unr2XTcP4GIOMY/GH70WR1ydrr4nmwQjYa1euAuUcMq4QoM/C4uTKrVBmSeyf8V&#10;8m8AAAD//wMAUEsBAi0AFAAGAAgAAAAhALaDOJL+AAAA4QEAABMAAAAAAAAAAAAAAAAAAAAAAFtD&#10;b250ZW50X1R5cGVzXS54bWxQSwECLQAUAAYACAAAACEAOP0h/9YAAACUAQAACwAAAAAAAAAAAAAA&#10;AAAvAQAAX3JlbHMvLnJlbHNQSwECLQAUAAYACAAAACEAK2SqJjUCAABMBAAADgAAAAAAAAAAAAAA&#10;AAAuAgAAZHJzL2Uyb0RvYy54bWxQSwECLQAUAAYACAAAACEAPuLUdt4AAAAKAQAADwAAAAAAAAAA&#10;AAAAAACPBAAAZHJzL2Rvd25yZXYueG1sUEsFBgAAAAAEAAQA8wAAAJoFAA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201930</wp:posOffset>
                </wp:positionV>
                <wp:extent cx="0" cy="457200"/>
                <wp:effectExtent l="13970" t="5715" r="5080" b="13335"/>
                <wp:wrapNone/>
                <wp:docPr id="39" name="Rovná spojovacia šípk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D6A1D" id="Rovná spojovacia šípka 39" o:spid="_x0000_s1026" type="#_x0000_t32" style="position:absolute;margin-left:3in;margin-top:15.9pt;width:0;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vPNgIAAEwEAAAOAAAAZHJzL2Uyb0RvYy54bWysVEtu2zAQ3RfoHQjubVmOnNhC5KCQ7G7S&#10;1mjSA9AkZbGROATJWDaKHiYH6CmC3qtD+oOk3RRFvaCH5MybNzOPur7ZdS3ZSusU6IKmwxElUnMQ&#10;Sm8K+uV+OZhS4jzTgrWgZUH30tGb+ds3173J5RgaaIW0BEG0y3tT0MZ7kyeJ443smBuCkRova7Ad&#10;87i1m0RY1iN61ybj0egy6cEKY4FL5/C0OlzSecSva8n9p7p20pO2oMjNx9XGdR3WZH7N8o1lplH8&#10;SIP9A4uOKY1Jz1AV84w8WvUHVKe4BQe1H3LoEqhrxWWsAatJR79Vc9cwI2Mt2Bxnzm1y/w+Wf9yu&#10;LFGioBczSjTrcEafYaufn4gz8BW2jCtGfj49/zAPjKAPNqw3Lse4Uq9sKJnv9J25Bf7giIayYXoj&#10;I/H7vUGwNEQkr0LCxhlMu+4/gEAf9ughdm9X2y5AYl/ILg5pfx6S3HnCD4ccT7PJFc4/grP8FGes&#10;8+8ldCQYBXXeMrVpfAlaoxLApjEL2946H1ix/BQQkmpYqraNgmg16Qs6m4wnMcBBq0S4DG7ObtZl&#10;a8mWBUnF35HFKzcLj1pEsEYysTjanqn2YGPyVgc8rAvpHK2DZr7NRrPFdDHNBtn4cjHIRlU1eLcs&#10;s8HlMr2aVBdVWVbp90AtzfJGCSF1YHfSb5r9nT6OL+mgvLOCz21IXqPHfiHZ038kHQcbZnlQxRrE&#10;fmVPA0fJRufj8wpv4uUe7ZcfgfkvAAAA//8DAFBLAwQUAAYACAAAACEANlEN8N0AAAAKAQAADwAA&#10;AGRycy9kb3ducmV2LnhtbEyPwU7DMAyG70i8Q2QkLoglbQFtpek0IXHgyDaJa9Z4baFxqiZdy54e&#10;Iw7saPvT7+8v1rPrxAmH0HrSkCwUCKTK25ZqDfvd6/0SRIiGrOk8oYZvDLAur68Kk1s/0TuetrEW&#10;HEIhNxqaGPtcylA16ExY+B6Jb0c/OBN5HGppBzNxuOtkqtSTdKYl/tCYHl8arL62o9OAYXxM1Gbl&#10;6v3bebr7SM+fU7/T+vZm3jyDiDjHfxh+9VkdSnY6+JFsEJ2GhyzlLlFDlnAFBv4WByZVtgRZFvKy&#10;QvkDAAD//wMAUEsBAi0AFAAGAAgAAAAhALaDOJL+AAAA4QEAABMAAAAAAAAAAAAAAAAAAAAAAFtD&#10;b250ZW50X1R5cGVzXS54bWxQSwECLQAUAAYACAAAACEAOP0h/9YAAACUAQAACwAAAAAAAAAAAAAA&#10;AAAvAQAAX3JlbHMvLnJlbHNQSwECLQAUAAYACAAAACEAzhxLzzYCAABMBAAADgAAAAAAAAAAAAAA&#10;AAAuAgAAZHJzL2Uyb0RvYy54bWxQSwECLQAUAAYACAAAACEANlEN8N0AAAAKAQAADwAAAAAAAAAA&#10;AAAAAACQBAAAZHJzL2Rvd25yZXYueG1sUEsFBgAAAAAEAAQA8wAAAJoFAAAAAA==&#10;"/>
            </w:pict>
          </mc:Fallback>
        </mc:AlternateContent>
      </w:r>
      <w:r>
        <w:rPr>
          <w:rFonts w:ascii="Times New Roman" w:hAnsi="Times New Roman" w:cs="Times New Roman"/>
          <w:sz w:val="32"/>
          <w:szCs w:val="32"/>
        </w:rPr>
        <w:t xml:space="preserve">          </w:t>
      </w:r>
      <w:proofErr w:type="spellStart"/>
      <w:r w:rsidRPr="00064824">
        <w:rPr>
          <w:rFonts w:ascii="Times New Roman" w:hAnsi="Times New Roman" w:cs="Times New Roman"/>
          <w:b/>
          <w:sz w:val="32"/>
          <w:szCs w:val="32"/>
        </w:rPr>
        <w:t>σ</w:t>
      </w:r>
      <w:r w:rsidRPr="00064824">
        <w:rPr>
          <w:rFonts w:ascii="Times New Roman" w:hAnsi="Times New Roman" w:cs="Times New Roman"/>
          <w:b/>
          <w:sz w:val="32"/>
          <w:szCs w:val="32"/>
          <w:vertAlign w:val="subscript"/>
        </w:rPr>
        <w:t>Dt</w:t>
      </w:r>
      <w:proofErr w:type="spellEnd"/>
      <w:r w:rsidRPr="00064824">
        <w:rPr>
          <w:rFonts w:ascii="Times New Roman" w:hAnsi="Times New Roman" w:cs="Times New Roman"/>
          <w:b/>
          <w:sz w:val="32"/>
          <w:szCs w:val="32"/>
        </w:rPr>
        <w:t xml:space="preserve"> = </w:t>
      </w:r>
      <w:r w:rsidRPr="00064824">
        <w:rPr>
          <w:rFonts w:ascii="Times New Roman" w:hAnsi="Times New Roman" w:cs="Times New Roman"/>
          <w:b/>
          <w:sz w:val="24"/>
          <w:szCs w:val="24"/>
        </w:rPr>
        <w:t>90 MPa</w:t>
      </w:r>
    </w:p>
    <w:p w:rsidR="005D5DB6" w:rsidRDefault="005D5DB6" w:rsidP="005D5DB6">
      <w:pPr>
        <w:pStyle w:val="Odsekzoznamu"/>
        <w:tabs>
          <w:tab w:val="center" w:pos="4536"/>
        </w:tabs>
        <w:ind w:left="0"/>
        <w:rPr>
          <w:rFonts w:ascii="Times New Roman" w:hAnsi="Times New Roman" w:cs="Times New Roman"/>
          <w:i/>
          <w:sz w:val="24"/>
          <w:szCs w:val="24"/>
        </w:rPr>
      </w:pPr>
      <w:r>
        <w:rPr>
          <w:rFonts w:ascii="Times New Roman" w:hAnsi="Times New Roman" w:cs="Times New Roman"/>
          <w:sz w:val="24"/>
          <w:szCs w:val="24"/>
        </w:rPr>
        <w:tab/>
        <w:t xml:space="preserve">    </w:t>
      </w:r>
      <w:r w:rsidRPr="00F87B72">
        <w:rPr>
          <w:rFonts w:ascii="Times New Roman" w:hAnsi="Times New Roman" w:cs="Times New Roman"/>
          <w:sz w:val="18"/>
          <w:szCs w:val="18"/>
        </w:rPr>
        <w:t xml:space="preserve"> Ø</w:t>
      </w:r>
      <w:r>
        <w:rPr>
          <w:rFonts w:ascii="Times New Roman" w:hAnsi="Times New Roman" w:cs="Times New Roman"/>
          <w:sz w:val="24"/>
          <w:szCs w:val="24"/>
        </w:rPr>
        <w:t xml:space="preserve"> </w:t>
      </w:r>
      <w:r w:rsidRPr="00EC6E36">
        <w:rPr>
          <w:rFonts w:ascii="Times New Roman" w:hAnsi="Times New Roman" w:cs="Times New Roman"/>
          <w:b/>
          <w:sz w:val="24"/>
          <w:szCs w:val="24"/>
        </w:rPr>
        <w:t>d</w:t>
      </w:r>
    </w:p>
    <w:p w:rsidR="005D5DB6" w:rsidRDefault="005D5DB6" w:rsidP="005D5DB6">
      <w:pPr>
        <w:pStyle w:val="Odsekzoznamu"/>
        <w:ind w:left="0"/>
        <w:rPr>
          <w:rFonts w:ascii="Times New Roman" w:hAnsi="Times New Roman" w:cs="Times New Roman"/>
          <w:i/>
          <w:sz w:val="24"/>
          <w:szCs w:val="24"/>
        </w:rPr>
      </w:pPr>
      <w:r>
        <w:rPr>
          <w:rFonts w:ascii="Times New Roman" w:hAnsi="Times New Roman" w:cs="Times New Roman"/>
          <w:i/>
          <w:noProof/>
          <w:sz w:val="24"/>
          <w:szCs w:val="24"/>
          <w:lang w:eastAsia="sk-SK"/>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35560</wp:posOffset>
                </wp:positionV>
                <wp:extent cx="457200" cy="0"/>
                <wp:effectExtent l="23495" t="52705" r="14605" b="61595"/>
                <wp:wrapNone/>
                <wp:docPr id="38" name="Rovná spojovacia šípk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19067" id="Rovná spojovacia šípka 38" o:spid="_x0000_s1026" type="#_x0000_t32" style="position:absolute;margin-left:3in;margin-top:2.8pt;width: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6STgIAAJAEAAAOAAAAZHJzL2Uyb0RvYy54bWysVEtu2zAQ3RfoHQjuHVmOnI8QOSgku5u0&#10;NZr0ADRJWWwoDkEy/qDoYXKAniLovTqkP03aTVBUC4oUZ97Mm3mjq+tNr8lKOq/AVDQ/GVIiDQeh&#10;zLKiX+5mgwtKfGBGMA1GVnQrPb2evH1ztbalHEEHWkhHEMT4cm0r2oVgyyzzvJM98ydgpcHLFlzP&#10;Ah7dMhOOrRG919loODzL1uCEdcCl9/i12V3SScJvW8nDp7b1MhBdUcwtpNWldRHXbHLFyqVjtlN8&#10;nwb7hyx6pgwGPUI1LDDy4NRfUL3iDjy04YRDn0HbKi4TB2STD/9gc9sxKxMXLI63xzL5/wfLP67m&#10;jihR0VPslGE99ugzrMzTI/EWvsKKccXIz8enH/aeEbTBgq2tL9GvNnMXKfONubU3wO89MVB3zCxl&#10;SvxuaxEsjx7ZC5d48BbDLtYfQKANewiQqrdpXR8hsS5kk5q0PTZJbgLh+LEYn2PjKeGHq4yVBz/r&#10;fHgvoSdxU1EfHFPLLtRgDCoBXJ6isNWNDzErVh4cYlADM6V1EoQ2ZF3Ry/FonBw8aCXiZTTzbrmo&#10;tSMrFiWVnkQRb56bOXgwIoF1kompESSkegSnsEJa0hihl4ISLXFy4i5ZB6b0a62RgDYxJ6wNUtrv&#10;drr7djm8nF5ML4pBMTqbDoph0wzezepicDbLz8fNaVPXTf490suLslNCSBMZHmYgL16nsf007tR7&#10;nIJjKbOX6KnmmOzhnZJO4oh62ClrAWI7d7E9USco+2S8H9E4V8/Pyer3j2TyCwAA//8DAFBLAwQU&#10;AAYACAAAACEAB39e19wAAAAHAQAADwAAAGRycy9kb3ducmV2LnhtbEyPTUvDQBCG74L/YRnBm91Y&#10;2yAxmyJ+gPQiVlvobZodk2B2NmQ3TfTXO3rR48M7vO8z+WpyrTpSHxrPBi5nCSji0tuGKwNvr48X&#10;16BCRLbYeiYDnxRgVZye5JhZP/ILHTexUlLCIUMDdYxdpnUoa3IYZr4jluzd9w6jYF9p2+Mo5a7V&#10;8yRJtcOGZaHGju5qKj82gzPQ8vb5YYdPYZ0OE23X+y/txntjzs+m2xtQkab4dww/+qIOhTgd/MA2&#10;qNbA4mouv0QDyxSU5MtkIXz4ZV3k+r9/8Q0AAP//AwBQSwECLQAUAAYACAAAACEAtoM4kv4AAADh&#10;AQAAEwAAAAAAAAAAAAAAAAAAAAAAW0NvbnRlbnRfVHlwZXNdLnhtbFBLAQItABQABgAIAAAAIQA4&#10;/SH/1gAAAJQBAAALAAAAAAAAAAAAAAAAAC8BAABfcmVscy8ucmVsc1BLAQItABQABgAIAAAAIQBT&#10;AZ6STgIAAJAEAAAOAAAAAAAAAAAAAAAAAC4CAABkcnMvZTJvRG9jLnhtbFBLAQItABQABgAIAAAA&#10;IQAHf17X3AAAAAcBAAAPAAAAAAAAAAAAAAAAAKgEAABkcnMvZG93bnJldi54bWxQSwUGAAAAAAQA&#10;BADzAAAAsQUAAAAA&#10;">
                <v:stroke startarrow="block" endarrow="block"/>
              </v:shape>
            </w:pict>
          </mc:Fallback>
        </mc:AlternateContent>
      </w:r>
    </w:p>
    <w:p w:rsidR="005D5DB6" w:rsidRPr="00EC6E36" w:rsidRDefault="005D5DB6" w:rsidP="005D5DB6">
      <w:pPr>
        <w:pStyle w:val="Odsekzoznamu"/>
        <w:tabs>
          <w:tab w:val="left" w:pos="1860"/>
          <w:tab w:val="left" w:pos="7035"/>
        </w:tabs>
        <w:spacing w:after="0"/>
        <w:ind w:left="0"/>
        <w:rPr>
          <w:rFonts w:ascii="Times New Roman" w:hAnsi="Times New Roman" w:cs="Times New Roman"/>
          <w:b/>
          <w:i/>
          <w:sz w:val="32"/>
          <w:szCs w:val="32"/>
        </w:rPr>
      </w:pPr>
      <w:r>
        <w:rPr>
          <w:rFonts w:ascii="Times New Roman" w:hAnsi="Times New Roman" w:cs="Times New Roman"/>
          <w:i/>
          <w:noProof/>
          <w:sz w:val="32"/>
          <w:szCs w:val="32"/>
          <w:lang w:eastAsia="sk-SK"/>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168275</wp:posOffset>
                </wp:positionV>
                <wp:extent cx="0" cy="457200"/>
                <wp:effectExtent l="61595" t="15240" r="52705" b="22860"/>
                <wp:wrapNone/>
                <wp:docPr id="37" name="Rovná spojovacia šípk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1C8BC" id="Rovná spojovacia šípka 37" o:spid="_x0000_s1026" type="#_x0000_t32" style="position:absolute;margin-left:180pt;margin-top:13.25pt;width:0;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gPUwIAAJoEAAAOAAAAZHJzL2Uyb0RvYy54bWysVEtu2zAQ3RfoHQjuHVmOnI8QOSgku5t+&#10;gibtniYpiw3FIUjGslH0MDlATxH0Xh3SjtO0m6CoFzQ/M49vHt/o4nLTa7KWziswFc2PxpRIw0Eo&#10;s6ro55vF6IwSH5gRTIORFd1KTy9nr19dDLaUE+hAC+kIghhfDraiXQi2zDLPO9kzfwRWGjxswfUs&#10;4NKtMuHYgOi9zibj8Uk2gBPWAZfe426zO6SzhN+2koePbetlILqiyC2k0aVxGcdsdsHKlWO2U3xP&#10;g/0Di54pg5ceoBoWGLlz6i+oXnEHHtpwxKHPoG0Vl6kGrCYf/1HNdcesTLWgON4eZPL/D5Z/WF85&#10;okRFj08pMazHN/oEa/NwT7yFr7BmXDHy8/7hh71lBGNQsMH6EvNqc+ViyXxjru074LeeGKg7ZlYy&#10;Eb/ZWgTLY0b2LCUuvMVrl8N7EBjD7gIk9Tat60mrlf0SEyM4KkQ26bm2h+eSm0D4bpPjbjE9RSek&#10;a1gZEWKedT68ldCTOKmoD46pVRdqMAY9AW6HztbvfIj8nhJisoGF0jpZQxsyVPR8OpkmOh60EvEw&#10;hnm3WtbakTWL5kq/PYtnYQ7ujEhgnWRibgQJSZngFGqlJY039FJQoiX2UJyl6MCUfmk0FqBN5ITa&#10;YEn72c6B387H5/Oz+VkxKiYn81ExbprRm0VdjE4W+em0OW7qusm/x/LyouyUENLECh+7IS9e5rZ9&#10;X+58fOiHg5TZc/SkOZJ9/E+kk02iM3YeW4LYXrn4PNEx2AApeN+sscN+X6eop0/K7BcAAAD//wMA&#10;UEsDBBQABgAIAAAAIQAc1tiS3gAAAAkBAAAPAAAAZHJzL2Rvd25yZXYueG1sTI9BS8NAEIXvgv9h&#10;GcGL2E0rDW2aSRGxIBQPNuJ5mx2TYHY2ZDeb+O9d8WCPb97jzffy/Ww6EWhwrWWE5SIBQVxZ3XKN&#10;8F4e7jcgnFesVWeZEL7Jwb64vspVpu3EbxROvhaxhF2mEBrv+0xKVzVklFvYnjh6n3Ywykc51FIP&#10;aorlppOrJEmlUS3HD43q6amh6us0GgRe3r1+1OXBhfF4DNOLK0P/XCLe3syPOxCeZv8fhl/8iA5F&#10;ZDrbkbUTHcJDmsQtHmGVrkHEwN/hjLDdrEEWubxcUPwAAAD//wMAUEsBAi0AFAAGAAgAAAAhALaD&#10;OJL+AAAA4QEAABMAAAAAAAAAAAAAAAAAAAAAAFtDb250ZW50X1R5cGVzXS54bWxQSwECLQAUAAYA&#10;CAAAACEAOP0h/9YAAACUAQAACwAAAAAAAAAAAAAAAAAvAQAAX3JlbHMvLnJlbHNQSwECLQAUAAYA&#10;CAAAACEAHTGoD1MCAACaBAAADgAAAAAAAAAAAAAAAAAuAgAAZHJzL2Uyb0RvYy54bWxQSwECLQAU&#10;AAYACAAAACEAHNbYkt4AAAAJAQAADwAAAAAAAAAAAAAAAACtBAAAZHJzL2Rvd25yZXYueG1sUEsF&#10;BgAAAAAEAAQA8wAAALgFAAAAAA==&#10;">
                <v:stroke startarrow="block" endarrow="block"/>
              </v:shape>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396875</wp:posOffset>
                </wp:positionV>
                <wp:extent cx="228600" cy="228600"/>
                <wp:effectExtent l="13970" t="5715" r="5080" b="13335"/>
                <wp:wrapNone/>
                <wp:docPr id="36" name="Rovná spojovacia šípk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89650" id="Rovná spojovacia šípka 36" o:spid="_x0000_s1026" type="#_x0000_t32" style="position:absolute;margin-left:252pt;margin-top:31.25pt;width:18pt;height:1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yUQwIAAFsEAAAOAAAAZHJzL2Uyb0RvYy54bWysVFFu2zAM/R+wOwj6T22naZYadYrBTraP&#10;bgvW7gCKJMdabVGQ1DjB0MP0ADtFsXuNktOs3X6GYflQKJF8eiSffHG561qyldYp0AXNTlJKpOYg&#10;lN4U9MvNcjSjxHmmBWtBy4LupaOX89evLnqTyzE00AppCYJol/emoI33Jk8SxxvZMXcCRmp01mA7&#10;5nFrN4mwrEf0rk3GaTpNerDCWODSOTytBiedR/y6ltx/qmsnPWkLitx8XG1c12FN5hcs31hmGsUP&#10;NNg/sOiY0njpEapinpE7q/6A6hS34KD2Jxy6BOpacRlrwGqy9LdqrhtmZKwFm+PMsU3u/8Hyj9uV&#10;JUoU9HRKiWYdzugzbPXjA3EGvsKWccXIj4fH7+aWEYzBhvXG5ZhX6pUNJfOdvjZXwG8d0VA2TG9k&#10;JH6zNwiWhYzkRUrYOIPXrvsPIDCG3XmI3dvVtiN1q8z7kBjAsUNkF8e1P45L7jzheDgez6YpDpWj&#10;62CHu1geYEKysc6/k9CRYBTUecvUpvElaI3CADtcwbZXzg+JTwkhWcNStS2es7zVpC/o+dn4LHJy&#10;0CoRnMHn7GZdtpZsWVBY/MWK0fM8zMKdFhGskUwsDrZnqh1sZN3qgIfFIZ2DNUjo23l6vpgtZpPR&#10;ZDxdjCZpVY3eLsvJaLrM3pxVp1VZVtl9oJZN8kYJIXVg9yTnbPJ3cjk8rEGIR0Ef25C8RI+NRrJP&#10;/5F0nHMY7SCSNYj9yobWhpGjgmPw4bWFJ/J8H6N+fRPmPwEAAP//AwBQSwMEFAAGAAgAAAAhAGr8&#10;0x3eAAAACQEAAA8AAABkcnMvZG93bnJldi54bWxMj0FPg0AQhe8m/ofNmHiziw0gRYbGmGg8GJJW&#10;e9+yI6DsLLJboP/e9aTHN+/lzfeK7WJ6MdHoOssIt6sIBHFtdccNwvvb000GwnnFWvWWCeFMDrbl&#10;5UWhcm1n3tG0940IJexyhdB6P+RSurolo9zKDsTB+7CjUT7IsZF6VHMoN71cR1Eqjeo4fGjVQI8t&#10;1V/7k0H45rvzIZZT9llVPn1+eW2Yqhnx+mp5uAfhafF/YfjFD+hQBqajPbF2okdIojhs8QjpOgER&#10;AkkchcMRYZMlIMtC/l9Q/gAAAP//AwBQSwECLQAUAAYACAAAACEAtoM4kv4AAADhAQAAEwAAAAAA&#10;AAAAAAAAAAAAAAAAW0NvbnRlbnRfVHlwZXNdLnhtbFBLAQItABQABgAIAAAAIQA4/SH/1gAAAJQB&#10;AAALAAAAAAAAAAAAAAAAAC8BAABfcmVscy8ucmVsc1BLAQItABQABgAIAAAAIQDjqwyUQwIAAFsE&#10;AAAOAAAAAAAAAAAAAAAAAC4CAABkcnMvZTJvRG9jLnhtbFBLAQItABQABgAIAAAAIQBq/NMd3gAA&#10;AAkBAAAPAAAAAAAAAAAAAAAAAJ0EAABkcnMvZG93bnJldi54bWxQSwUGAAAAAAQABADzAAAAqAUA&#10;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282575</wp:posOffset>
                </wp:positionV>
                <wp:extent cx="228600" cy="228600"/>
                <wp:effectExtent l="13970" t="5715" r="5080" b="13335"/>
                <wp:wrapNone/>
                <wp:docPr id="34" name="Rovná spojovacia šípk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44491" id="Rovná spojovacia šípka 34" o:spid="_x0000_s1026" type="#_x0000_t32" style="position:absolute;margin-left:252pt;margin-top:22.25pt;width:18pt;height:1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WIQwIAAFsEAAAOAAAAZHJzL2Uyb0RvYy54bWysVEtu2zAQ3RfoHQjuHUmO4jpC5KCQ7HbR&#10;T9CkB6BJymIjcQiSsWwUPUwO0FMEvVeHlOMm7aYo6gU95Mw8vpl51MXlru/IVlqnQJc0O0kpkZqD&#10;UHpT0s83q8mcEueZFqwDLUu6l45eLl6+uBhMIafQQiekJQiiXTGYkrbemyJJHG9lz9wJGKnR2YDt&#10;mcet3STCsgHR+y6ZpuksGcAKY4FL5/C0Hp10EfGbRnL/sWmc9KQrKXLzcbVxXYc1WVywYmOZaRU/&#10;0GD/wKJnSuOlR6iaeUburPoDqlfcgoPGn3DoE2gaxWWsAavJ0t+quW6ZkbEWbI4zxza5/wfLP2yv&#10;LFGipKc5JZr1OKNPsNUP98QZ+AJbxhUjP+4fvptbRjAGGzYYV2Bepa9sKJnv9LV5B/zWEQ1Vy/RG&#10;RuI3e4NgWchInqWEjTN47Xp4DwJj2J2H2L1dY3vSdMq8DYkBHDtEdnFc++O45M4TjofT6XyW4lA5&#10;ug52uIsVASYkG+v8Gwk9CUZJnbdMbVpfgdYoDLDjFWz7zvkx8TEhJGtYqa7Dc1Z0mgwlPT+bnkVO&#10;DjolgjP4nN2sq86SLQsKi79YMXqehlm40yKCtZKJ5cH2THWjjaw7HfCwOKRzsEYJfT1Pz5fz5Tyf&#10;5NPZcpKndT15varyyWyVvTqrT+uqqrNvgVqWF60SQurA7lHOWf53cjk8rFGIR0Ef25A8R4+NRrKP&#10;/5F0nHMY7SiSNYj9lQ2tDSNHBcfgw2sLT+TpPkb9+iYsfgIAAP//AwBQSwMEFAAGAAgAAAAhAAMq&#10;cGveAAAACQEAAA8AAABkcnMvZG93bnJldi54bWxMj8FOwzAQRO9I/IO1SNyoDUpKlMapEBKIA4pE&#10;gbsbb5NAvA6xm6R/z3Kix9kZzb4ptovrxYRj6DxpuF0pEEi1tx01Gj7en24yECEasqb3hBpOGGBb&#10;Xl4UJrd+pjecdrERXEIhNxraGIdcylC36ExY+QGJvYMfnYksx0ba0cxc7np5p9RaOtMRf2jNgI8t&#10;1t+7o9PwQ/enz0RO2VdVxfXzy2tDWM1aX18tDxsQEZf4H4Y/fEaHkpn2/kg2iF5DqhLeEjUkSQqC&#10;A2mi+LDXkKkUZFnI8wXlLwAAAP//AwBQSwECLQAUAAYACAAAACEAtoM4kv4AAADhAQAAEwAAAAAA&#10;AAAAAAAAAAAAAAAAW0NvbnRlbnRfVHlwZXNdLnhtbFBLAQItABQABgAIAAAAIQA4/SH/1gAAAJQB&#10;AAALAAAAAAAAAAAAAAAAAC8BAABfcmVscy8ucmVsc1BLAQItABQABgAIAAAAIQCM8FWIQwIAAFsE&#10;AAAOAAAAAAAAAAAAAAAAAC4CAABkcnMvZTJvRG9jLnhtbFBLAQItABQABgAIAAAAIQADKnBr3gAA&#10;AAkBAAAPAAAAAAAAAAAAAAAAAJ0EAABkcnMvZG93bnJldi54bWxQSwUGAAAAAAQABADzAAAAqAUA&#10;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168275</wp:posOffset>
                </wp:positionV>
                <wp:extent cx="228600" cy="228600"/>
                <wp:effectExtent l="13970" t="5715" r="5080" b="13335"/>
                <wp:wrapNone/>
                <wp:docPr id="33" name="Rovná spojovacia šípk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683A1" id="Rovná spojovacia šípka 33" o:spid="_x0000_s1026" type="#_x0000_t32" style="position:absolute;margin-left:252pt;margin-top:13.25pt;width:18pt;height:1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pPQwIAAFsEAAAOAAAAZHJzL2Uyb0RvYy54bWysVFFu2zAM/R+wOwj+T22naZYadYrBTraP&#10;bgvW7gCKJMdaZVGQ1DjB0MP0ADtFsXuNktOs3X6GYflQKJF8eiSffHG56xTZCusk6DLJT7KECM2A&#10;S70pky83y9EsIc5TzakCLcpkL1xyOX/96qI3hRhDC4oLSxBEu6I3ZdJ6b4o0dawVHXUnYIRGZwO2&#10;ox63dpNyS3tE71Q6zrJp2oPlxgITzuFpPTiTecRvGsH8p6ZxwhNVJsjNx9XGdR3WdH5Bi42lppXs&#10;QIP+A4uOSo2XHqFq6im5s/IPqE4yCw4af8KgS6FpJBOxBqwmz36r5rqlRsRasDnOHNvk/h8s+7hd&#10;WSJ5mZyeJkTTDmf0Gbb68YE4A19hS5mk5MfD43dzSwnGYMN64wrMq/TKhpLZTl+bK2C3jmioWqo3&#10;IhK/2RsEy0NG+iIlbJzBa9f9B+AYQ+88xO7tGtuRRknzPiQGcOwQ2cVx7Y/jEjtPGB6Ox7NphkNl&#10;6DrY4S5aBJiQbKzz7wR0JBhl4rylctP6CrRGYYAdrqDbK+eHxKeEkKxhKZXCc1ooTfoyOT8bn0VO&#10;DpTkwRl8zm7WlbJkS4PC4i9WjJ7nYRbuNI9graB8cbA9lWqwkbXSAQ+LQzoHa5DQt/PsfDFbzCaj&#10;yXi6GE2yuh69XVaT0XSZvzmrT+uqqvP7QC2fFK3kXOjA7knO+eTv5HJ4WIMQj4I+tiF9iR4bjWSf&#10;/iPpOOcw2kEka+D7lQ2tDSNHBcfgw2sLT+T5Pkb9+ibMfwIAAP//AwBQSwMEFAAGAAgAAAAhAI54&#10;MDPdAAAACQEAAA8AAABkcnMvZG93bnJldi54bWxMj0FPhDAQhe8m/odmTLy5rQRwg5SNMdF4MCSu&#10;eu/SEVA6RdoF9t87nvT45r28+V65W90gZpxC70nD9UaBQGq87anV8Pb6cLUFEaIhawZPqOGEAXbV&#10;+VlpCusXesF5H1vBJRQKo6GLcSykDE2HzoSNH5HY+/CTM5Hl1Eo7mYXL3SATpXLpTE/8oTMj3nfY&#10;fO2PTsM33ZzeUzlvP+s65o9Pzy1hvWh9ebHe3YKIuMa/MPziMzpUzHTwR7JBDBoylfKWqCHJMxAc&#10;yFLFh4OGPMlAVqX8v6D6AQAA//8DAFBLAQItABQABgAIAAAAIQC2gziS/gAAAOEBAAATAAAAAAAA&#10;AAAAAAAAAAAAAABbQ29udGVudF9UeXBlc10ueG1sUEsBAi0AFAAGAAgAAAAhADj9If/WAAAAlAEA&#10;AAsAAAAAAAAAAAAAAAAALwEAAF9yZWxzLy5yZWxzUEsBAi0AFAAGAAgAAAAhAKozKk9DAgAAWwQA&#10;AA4AAAAAAAAAAAAAAAAALgIAAGRycy9lMm9Eb2MueG1sUEsBAi0AFAAGAAgAAAAhAI54MDPdAAAA&#10;CQEAAA8AAAAAAAAAAAAAAAAAnQQAAGRycy9kb3ducmV2LnhtbFBLBQYAAAAABAAEAPMAAACnBQAA&#10;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168275</wp:posOffset>
                </wp:positionV>
                <wp:extent cx="114300" cy="114300"/>
                <wp:effectExtent l="13970" t="5715" r="5080" b="13335"/>
                <wp:wrapNone/>
                <wp:docPr id="32" name="Rovná spojovacia šípk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D498C" id="Rovná spojovacia šípka 32" o:spid="_x0000_s1026" type="#_x0000_t32" style="position:absolute;margin-left:252pt;margin-top:13.25pt;width:9pt;height: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5RQwIAAFsEAAAOAAAAZHJzL2Uyb0RvYy54bWysVFFu2zAM/R+wOwj6T22nbpcadYrBTraP&#10;bivW7gCKJMdabVGQ1DjB0MP0ADtFsXuNktOs3X6GYflQKJF8eiSffH6x7TuykdYp0CXNjlJKpOYg&#10;lF6X9MvNcjKjxHmmBetAy5LupKMX89evzgdTyCm00AlpCYJoVwympK33pkgSx1vZM3cERmp0NmB7&#10;5nFr14mwbED0vkumaXqaDGCFscClc3haj046j/hNI7n/1DROetKVFLn5uNq4rsKazM9ZsbbMtIrv&#10;abB/YNEzpfHSA1TNPCN3Vv0B1StuwUHjjzj0CTSN4jLWgNVk6W/VXLfMyFgLNseZQ5vc/4PlHzdX&#10;lihR0uMpJZr1OKPPsNGPD8QZ+AobxhUjPx4ev5tbRjAGGzYYV2Bepa9sKJlv9bW5BH7riIaqZXot&#10;I/GbnUGwLGQkL1LCxhm8djV8AIEx7M5D7N62sT1pOmXeh8QAjh0i2ziu3WFccusJx8Msy49THCpH&#10;194Od7EiwIRkY51/J6EnwSip85apdesr0BqFAXa8gm0unR8TnxJCsoal6jo8Z0WnyVDSs5PpSeTk&#10;oFMiOIPP2fWq6izZsKCw+IsVo+d5mIU7LSJYK5lY7G3PVDfayLrTAQ+LQzp7a5TQt7P0bDFbzPJJ&#10;Pj1dTPK0ridvl1U+OV1mb07q47qq6uw+UMvyolVCSB3YPck5y/9OLvuHNQrxIOhDG5KX6LHRSPbp&#10;P5KOcw6jHUWyArG7sqG1YeSo4Bi8f23hiTzfx6hf34T5TwAAAP//AwBQSwMEFAAGAAgAAAAhAIXO&#10;3cHdAAAACQEAAA8AAABkcnMvZG93bnJldi54bWxMj8FOhEAQRO8m/sOkTby5gwRwgzQbY6LxYEhc&#10;9T4LLaBMDzKzwP697UmP1VWpflXsVjuomSbfO0a43kSgiGvX9NwivL0+XG1B+WC4MYNjQjiRh115&#10;flaYvHELv9C8D62SEva5QehCGHOtfd2RNX7jRmLxPtxkTRA5tbqZzCLldtBxFGXamp7lQ2dGuu+o&#10;/tofLcI335zeEz1vP6sqZI9Pzy1TtSBeXqx3t6ACreEvDL/4gg6lMB3ckRuvBoQ0SmRLQIizFJQE&#10;0jiWwwEhSVLQZaH/Lyh/AAAA//8DAFBLAQItABQABgAIAAAAIQC2gziS/gAAAOEBAAATAAAAAAAA&#10;AAAAAAAAAAAAAABbQ29udGVudF9UeXBlc10ueG1sUEsBAi0AFAAGAAgAAAAhADj9If/WAAAAlAEA&#10;AAsAAAAAAAAAAAAAAAAALwEAAF9yZWxzLy5yZWxzUEsBAi0AFAAGAAgAAAAhAB3CPlFDAgAAWwQA&#10;AA4AAAAAAAAAAAAAAAAALgIAAGRycy9lMm9Eb2MueG1sUEsBAi0AFAAGAAgAAAAhAIXO3cHdAAAA&#10;CQEAAA8AAAAAAAAAAAAAAAAAnQQAAGRycy9kb3ducmV2LnhtbFBLBQYAAAAABAAEAPMAAACnBQAA&#10;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168275</wp:posOffset>
                </wp:positionV>
                <wp:extent cx="0" cy="457200"/>
                <wp:effectExtent l="13970" t="5715" r="5080" b="13335"/>
                <wp:wrapNone/>
                <wp:docPr id="31" name="Rovná spojovacia šípk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B44F9" id="Rovná spojovacia šípka 31" o:spid="_x0000_s1026" type="#_x0000_t32" style="position:absolute;margin-left:270pt;margin-top:13.25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3NNgIAAEwEAAAOAAAAZHJzL2Uyb0RvYy54bWysVFFu2zAM/R+wOwj6TxynTpsadYrBTvbT&#10;bcXaHUCR5FirLQqSGicYdpgeYKcodq9RcpKt288wLB8KJZGPj+STr653XUu20joFuqDpeEKJ1ByE&#10;0puCfrpfjeaUOM+0YC1oWdC9dPR68frVVW9yOYUGWiEtQRDt8t4UtPHe5EnieCM75sZgpMbLGmzH&#10;PG7tJhGW9Yjetcl0MjlPerDCWODSOTythku6iPh1Lbn/UNdOetIWFLn5uNq4rsOaLK5YvrHMNIof&#10;aLB/YNExpTHpCapinpFHq/6A6hS34KD2Yw5dAnWtuIw1YDXp5Ldq7hpmZKwFm+PMqU3u/8Hy99tb&#10;S5Qo6FlKiWYdzugjbPXzE3EGPsOWccXI96fnb+aBEfTBhvXG5RhX6lsbSuY7fWdugD84oqFsmN7I&#10;SPx+bxAsRiQvQsLGGUy77t+BQB/26CF2b1fbLkBiX8guDml/GpLcecKHQ46n2ewC5x/oJCw/xhnr&#10;/FsJHQlGQZ23TG0aX4LWqASwaczCtjfOD4HHgJBUw0q1bRREq0lf0MvZdBYDHLRKhMvg5uxmXbaW&#10;bFmQVPwdWLxws/CoRQRrJBPLg+2ZagcbWbc64GFdSOdgDZr5cjm5XM6X82yUTc+Xo2xSVaM3qzIb&#10;na/Si1l1VpVllX4N1NIsb5QQUgd2R/2m2d/p4/CSBuWdFHxqQ/ISPTYayR7/I+k42DDLQRVrEPtb&#10;G1obZoySjc6H5xXexK/76PXzI7D4AQAA//8DAFBLAwQUAAYACAAAACEABt2tIN4AAAAJAQAADwAA&#10;AGRycy9kb3ducmV2LnhtbEyPwU7DMBBE70j9B2uRuCBqNyJVG7KpqkocONJW4urGSxKI11HsNKFf&#10;j1EP5Tg7o9k3+WayrThT7xvHCIu5AkFcOtNwhXA8vD6tQPig2ejWMSH8kIdNMbvLdWbcyO903odK&#10;xBL2mUaoQ+gyKX1Zk9V+7jri6H263uoQZV9J0+sxlttWJkotpdUNxw+17mhXU/m9HywC+SFdqO3a&#10;Vse3y/j4kVy+xu6A+HA/bV9ABJrCLQx/+BEdish0cgMbL1qE9FnFLQEhWaYgYuB6OCGsVynIIpf/&#10;FxS/AAAA//8DAFBLAQItABQABgAIAAAAIQC2gziS/gAAAOEBAAATAAAAAAAAAAAAAAAAAAAAAABb&#10;Q29udGVudF9UeXBlc10ueG1sUEsBAi0AFAAGAAgAAAAhADj9If/WAAAAlAEAAAsAAAAAAAAAAAAA&#10;AAAALwEAAF9yZWxzLy5yZWxzUEsBAi0AFAAGAAgAAAAhAAG4Pc02AgAATAQAAA4AAAAAAAAAAAAA&#10;AAAALgIAAGRycy9lMm9Eb2MueG1sUEsBAi0AFAAGAAgAAAAhAAbdrSDeAAAACQEAAA8AAAAAAAAA&#10;AAAAAAAAkAQAAGRycy9kb3ducmV2LnhtbFBLBQYAAAAABAAEAPMAAACbBQA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396875</wp:posOffset>
                </wp:positionV>
                <wp:extent cx="228600" cy="228600"/>
                <wp:effectExtent l="13970" t="5715" r="5080" b="13335"/>
                <wp:wrapNone/>
                <wp:docPr id="30" name="Rovná spojovacia šípk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16576" id="Rovná spojovacia šípka 30" o:spid="_x0000_s1026" type="#_x0000_t32" style="position:absolute;margin-left:198pt;margin-top:31.25pt;width:18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ewQgIAAFsEAAAOAAAAZHJzL2Uyb0RvYy54bWysVFFu2zAM/R+wOwj+T22naZYadYrBTraP&#10;bgvW7gCKJMdaZVGQ1DjB0MP0ADtFsXuNktOs3X6GYflQKJF8eiSffHG56xTZCusk6DLJT7KECM2A&#10;S70pky83y9EsIc5TzakCLcpkL1xyOX/96qI3hRhDC4oLSxBEu6I3ZdJ6b4o0dawVHXUnYIRGZwO2&#10;ox63dpNyS3tE71Q6zrJp2oPlxgITzuFpPTiTecRvGsH8p6ZxwhNVJsjNx9XGdR3WdH5Bi42lppXs&#10;QIP+A4uOSo2XHqFq6im5s/IPqE4yCw4af8KgS6FpJBOxBqwmz36r5rqlRsRasDnOHNvk/h8s+7hd&#10;WSJ5mZxiezTtcEafYasfH4gz8BW2lElKfjw8fje3lGAMNqw3rsC8Sq9sKJnt9LW5AnbriIaqpXoj&#10;IvGbvUGwPGSkL1LCxhm8dt1/AI4x9M5D7N6usR1plDTvQ2IAxw6RXRzX/jgusfOE4eF4PJtmyJqh&#10;62CHu2gRYEKysc6/E9CRYJSJ85bKTesr0BqFAXa4gm6vnB8SnxJCsoalVArPaaE06cvk/Gx8Fjk5&#10;UJIHZ/A5u1lXypItDQqLv1gxep6HWbjTPIK1gvLFwfZUqsFG1koHPCwO6RysQULfzrPzxWwxm4wm&#10;4+liNMnqevR2WU1G02X+5qw+rauqzu8DtXxStJJzoQO7Jznnk7+Ty+FhDUI8CvrYhvQlemw0kn36&#10;j6TjnMNoB5Gsge9XNrQ2jBwVHIMPry08kef7GPXrmzD/CQAA//8DAFBLAwQUAAYACAAAACEAqszj&#10;198AAAAJAQAADwAAAGRycy9kb3ducmV2LnhtbEyPQU+DQBCF7yb+h82YeLOLtEWKDI0x0XgwJFZ7&#10;37JTQNlZZLdA/73rSY9v3sub7+Xb2XRipMG1lhFuFxEI4srqlmuEj/enmxSE84q16iwTwpkcbIvL&#10;i1xl2k78RuPO1yKUsMsUQuN9n0npqoaMcgvbEwfvaAejfJBDLfWgplBuOhlHUSKNajl8aFRPjw1V&#10;X7uTQfjmu/N+Jcf0syx98vzyWjOVE+L11fxwD8LT7P/C8Isf0KEITAd7Yu1Eh7DcJGGLR0jiNYgQ&#10;WC3jcDggbNI1yCKX/xcUPwAAAP//AwBQSwECLQAUAAYACAAAACEAtoM4kv4AAADhAQAAEwAAAAAA&#10;AAAAAAAAAAAAAAAAW0NvbnRlbnRfVHlwZXNdLnhtbFBLAQItABQABgAIAAAAIQA4/SH/1gAAAJQB&#10;AAALAAAAAAAAAAAAAAAAAC8BAABfcmVscy8ucmVsc1BLAQItABQABgAIAAAAIQBSRuewQgIAAFsE&#10;AAAOAAAAAAAAAAAAAAAAAC4CAABkcnMvZTJvRG9jLnhtbFBLAQItABQABgAIAAAAIQCqzOPX3wAA&#10;AAkBAAAPAAAAAAAAAAAAAAAAAJwEAABkcnMvZG93bnJldi54bWxQSwUGAAAAAAQABADzAAAAqAUA&#10;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282575</wp:posOffset>
                </wp:positionV>
                <wp:extent cx="228600" cy="228600"/>
                <wp:effectExtent l="13970" t="5715" r="5080" b="13335"/>
                <wp:wrapNone/>
                <wp:docPr id="29" name="Rovná spojovacia šípk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3B641" id="Rovná spojovacia šípka 29" o:spid="_x0000_s1026" type="#_x0000_t32" style="position:absolute;margin-left:198pt;margin-top:22.25pt;width:18pt;height: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5MQwIAAFsEAAAOAAAAZHJzL2Uyb0RvYy54bWysVF2O0zAQfkfiDpbf2/zQljbadIWSFh4W&#10;qNjlAK7jNGYTj2V7m1aIw+wBOMWKezF2umUXXhCiD+7YM/P5m5nPubg8dC3ZC2MlqJwm45gSoThU&#10;Uu1y+vlmPZpTYh1TFWtBiZwehaWXy5cvLnqdiRQaaCthCIIom/U6p41zOosiyxvRMTsGLRQ6azAd&#10;c7g1u6gyrEf0ro3SOJ5FPZhKG+DCWjwtByddBvy6Ftx9rGsrHGlzitxcWE1Yt36Nlhcs2xmmG8lP&#10;NNg/sOiYVHjpGapkjpE7I/+A6iQ3YKF2Yw5dBHUtuQg1YDVJ/Fs11w3TItSCzbH63Cb7/2D5h/3G&#10;EFnlNF1QoliHM/oEe/VwT6yGL7BnXDLy4/7hu75lBGOwYb22GeYVamN8yfygrvUV8FtLFBQNUzsR&#10;iN8cNYIlPiN6luI3VuO12/49VBjD7hyE7h1q05G6lfqdT/Tg2CFyCOM6nsclDo5wPEzT+SzGoXJ0&#10;nWx/F8s8jE/Wxrq3AjrijZxaZ5jcNa4ApVAYYIYr2P7KuiHxMcEnK1jLtsVzlrWK9DldTNNp4GSh&#10;lZV3ep81u23RGrJnXmHhFypGz9MwA3eqCmCNYNXqZDsm28FG1q3yeFgc0jlZg4S+LuLFar6aT0aT&#10;dLYaTeKyHL1ZF5PRbJ28npavyqIok2+eWjLJGllVQnl2j3JOJn8nl9PDGoR4FvS5DdFz9NBoJPv4&#10;H0iHOfvRDiLZQnXcGN9aP3JUcAg+vTb/RJ7uQ9Svb8LyJwAAAP//AwBQSwMEFAAGAAgAAAAhAMMa&#10;QKHfAAAACQEAAA8AAABkcnMvZG93bnJldi54bWxMj0FPg0AQhe8m/ofNmHiziy1FRIbGmGg8GBJr&#10;e9+yI6DsLLJboP/e7UmPb97Lm+/lm9l0YqTBtZYRbhcRCOLK6pZrhN3H800KwnnFWnWWCeFEDjbF&#10;5UWuMm0nfqdx62sRSthlCqHxvs+kdFVDRrmF7YmD92kHo3yQQy31oKZQbjq5jKJEGtVy+NConp4a&#10;qr63R4Pww3enfSzH9KssffLy+lYzlRPi9dX8+ADC0+z/wnDGD+hQBKaDPbJ2okNY3Sdhi0eI4zWI&#10;EIhXy3A4IKTRGmSRy/8Lil8AAAD//wMAUEsBAi0AFAAGAAgAAAAhALaDOJL+AAAA4QEAABMAAAAA&#10;AAAAAAAAAAAAAAAAAFtDb250ZW50X1R5cGVzXS54bWxQSwECLQAUAAYACAAAACEAOP0h/9YAAACU&#10;AQAACwAAAAAAAAAAAAAAAAAvAQAAX3JlbHMvLnJlbHNQSwECLQAUAAYACAAAACEAsJeeTEMCAABb&#10;BAAADgAAAAAAAAAAAAAAAAAuAgAAZHJzL2Uyb0RvYy54bWxQSwECLQAUAAYACAAAACEAwxpAod8A&#10;AAAJAQAADwAAAAAAAAAAAAAAAACdBAAAZHJzL2Rvd25yZXYueG1sUEsFBgAAAAAEAAQA8wAAAKkF&#10;AA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168275</wp:posOffset>
                </wp:positionV>
                <wp:extent cx="228600" cy="228600"/>
                <wp:effectExtent l="13970" t="5715" r="5080" b="13335"/>
                <wp:wrapNone/>
                <wp:docPr id="28" name="Rovná spojovacia šípk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3F1EA" id="Rovná spojovacia šípka 28" o:spid="_x0000_s1026" type="#_x0000_t32" style="position:absolute;margin-left:198pt;margin-top:13.25pt;width:18pt;height: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qvQgIAAFsEAAAOAAAAZHJzL2Uyb0RvYy54bWysVF1uEzEQfkfiDta+p/tDGtJVNxXaTeCh&#10;QEXLARzbmzX1eizbzSZCHKYH4BQV92LsTUMLLwiRB2fsmfn8zcznPb/Y9YpshXUSdJXkJ1lChGbA&#10;pd5Uyeeb1WSeEOep5lSBFlWyFy65WLx8cT6YUhTQgeLCEgTRrhxMlXTemzJNHetET90JGKHR2YLt&#10;qcet3aTc0gHRe5UWWTZLB7DcWGDCOTxtRmeyiPhtK5j/2LZOeKKqBLn5uNq4rsOaLs5pubHUdJId&#10;aNB/YNFTqfHSI1RDPSV3Vv4B1UtmwUHrTxj0KbStZCLWgNXk2W/VXHfUiFgLNseZY5vc/4NlH7ZX&#10;lkheJQVOStMeZ/QJtvrhnjgDX2BLmaTkx/3Dd3NLCcZgwwbjSsyr9ZUNJbOdvjaXwG4d0VB3VG9E&#10;JH6zNwiWh4z0WUrYOIPXrof3wDGG3nmI3du1tietkuZdSAzg2CGyi+PaH8cldp4wPCyK+SzDoTJ0&#10;HexwFy0DTEg21vm3AnoSjCpx3lK56XwNWqMwwI5X0O2l82PiY0JI1rCSSuE5LZUmQ5WcnRankZMD&#10;JXlwBp+zm3WtLNnSoLD4ixWj52mYhTvNI1gnKF8ebE+lGm1krXTAw+KQzsEaJfT1LDtbzpfz6WRa&#10;zJaTadY0kzerejqZrfLXp82rpq6b/Fuglk/LTnIudGD3KOd8+ndyOTysUYhHQR/bkD5Hj41Gso//&#10;kXSccxjtKJI18P2VDa0NI0cFx+DDawtP5Ok+Rv36Jix+AgAA//8DAFBLAwQUAAYACAAAACEATkgA&#10;+d4AAAAJAQAADwAAAGRycy9kb3ducmV2LnhtbEyPwU7DMBBE70j8g7VI3KhD2poSsqkQEogDikSB&#10;uxsvSSBeh9hN0r/HPcFxdkazb/LtbDsx0uBbxwjXiwQEceVMyzXC+9vj1QaED5qN7hwTwpE8bIvz&#10;s1xnxk38SuMu1CKWsM80QhNCn0npq4as9gvXE0fv0w1WhyiHWppBT7HcdjJNEiWtbjl+aHRPDw1V&#10;37uDRfjhm+PHSo6br7IM6un5pWYqJ8TLi/n+DkSgOfyF4YQf0aGITHt3YONFh7C8VXFLQEjVGkQM&#10;rJZpPOwRVLoGWeTy/4LiFwAA//8DAFBLAQItABQABgAIAAAAIQC2gziS/gAAAOEBAAATAAAAAAAA&#10;AAAAAAAAAAAAAABbQ29udGVudF9UeXBlc10ueG1sUEsBAi0AFAAGAAgAAAAhADj9If/WAAAAlAEA&#10;AAsAAAAAAAAAAAAAAAAALwEAAF9yZWxzLy5yZWxzUEsBAi0AFAAGAAgAAAAhACe5Cq9CAgAAWwQA&#10;AA4AAAAAAAAAAAAAAAAALgIAAGRycy9lMm9Eb2MueG1sUEsBAi0AFAAGAAgAAAAhAE5IAPneAAAA&#10;CQEAAA8AAAAAAAAAAAAAAAAAnAQAAGRycy9kb3ducmV2LnhtbFBLBQYAAAAABAAEAPMAAACnBQAA&#10;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168275</wp:posOffset>
                </wp:positionV>
                <wp:extent cx="114300" cy="114300"/>
                <wp:effectExtent l="13970" t="5715" r="5080" b="13335"/>
                <wp:wrapNone/>
                <wp:docPr id="27" name="Rovná spojovacia šípk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5A782" id="Rovná spojovacia šípka 27" o:spid="_x0000_s1026" type="#_x0000_t32" style="position:absolute;margin-left:198pt;margin-top:13.25pt;width:9pt;height: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DkQwIAAFsEAAAOAAAAZHJzL2Uyb0RvYy54bWysVFFu2zAM/R+wOwj6T22nbpsadYrBTraP&#10;bivW7gCKJMdabVGQ1DjBsMP0ADtFsXuNktOs3X6GYflQKJF8eiSffHG57TuykdYp0CXNjlJKpOYg&#10;lF6X9PPtcjKjxHmmBetAy5LupKOX89evLgZTyCm00AlpCYJoVwympK33pkgSx1vZM3cERmp0NmB7&#10;5nFr14mwbED0vkumaXqaDGCFscClc3haj046j/hNI7n/2DROetKVFLn5uNq4rsKazC9YsbbMtIrv&#10;abB/YNEzpfHSA1TNPCP3Vv0B1StuwUHjjzj0CTSN4jLWgNVk6W/V3LTMyFgLNseZQ5vc/4PlHzbX&#10;lihR0ukZJZr1OKNPsNGPD8QZ+AIbxhUjPx4ev5s7RjAGGzYYV2Bepa9tKJlv9Y25An7niIaqZXot&#10;I/HbnUGwLGQkL1LCxhm8djW8B4Ex7N5D7N62sT1pOmXehcQAjh0i2ziu3WFccusJx8Msy49THCpH&#10;194Od7EiwIRkY51/K6EnwSip85apdesr0BqFAXa8gm2unB8TnxJCsoal6jo8Z0WnyVDS85PpSeTk&#10;oFMiOIPP2fWq6izZsKCw+IsVo+d5mIV7LSJYK5lY7G3PVDfayLrTAQ+LQzp7a5TQ1/P0fDFbzPJJ&#10;Pj1dTPK0ridvllU+OV1mZyf1cV1VdfYtUMvyolVCSB3YPck5y/9OLvuHNQrxIOhDG5KX6LHRSPbp&#10;P5KOcw6jHUWyArG7tqG1YeSo4Bi8f23hiTzfx6hf34T5TwAAAP//AwBQSwMEFAAGAAgAAAAhAOBo&#10;VFrfAAAACQEAAA8AAABkcnMvZG93bnJldi54bWxMj0FPwzAMhe9I+w+RJ3Fj6UZXRmk6TUggDqgS&#10;A+5ZY9qyxilN1nb/Hu8EN9vv6fl72XayrRiw940jBctFBAKpdKahSsHH+9PNBoQPmoxuHaGCM3rY&#10;5rOrTKfGjfSGwz5UgkPIp1pBHUKXSunLGq32C9chsfbleqsDr30lTa9HDretXEVRIq1uiD/UusPH&#10;Gsvj/mQV/NDd+TOWw+a7KELy/PJaERajUtfzafcAIuAU/sxwwWd0yJnp4E5kvGgV3N4n3CUoWCVr&#10;EGyIlzEfDjzEa5B5Jv83yH8BAAD//wMAUEsBAi0AFAAGAAgAAAAhALaDOJL+AAAA4QEAABMAAAAA&#10;AAAAAAAAAAAAAAAAAFtDb250ZW50X1R5cGVzXS54bWxQSwECLQAUAAYACAAAACEAOP0h/9YAAACU&#10;AQAACwAAAAAAAAAAAAAAAAAvAQAAX3JlbHMvLnJlbHNQSwECLQAUAAYACAAAACEAnciQ5EMCAABb&#10;BAAADgAAAAAAAAAAAAAAAAAuAgAAZHJzL2Uyb0RvYy54bWxQSwECLQAUAAYACAAAACEA4GhUWt8A&#10;AAAJAQAADwAAAAAAAAAAAAAAAACdBAAAZHJzL2Rvd25yZXYueG1sUEsFBgAAAAAEAAQA8wAAAKkF&#10;AA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168275</wp:posOffset>
                </wp:positionV>
                <wp:extent cx="0" cy="457200"/>
                <wp:effectExtent l="13970" t="5715" r="5080" b="13335"/>
                <wp:wrapNone/>
                <wp:docPr id="26" name="Rovná spojovacia šípk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8FD6C" id="Rovná spojovacia šípka 26" o:spid="_x0000_s1026" type="#_x0000_t32" style="position:absolute;margin-left:198pt;margin-top:13.25pt;width:0;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7NNgIAAEwEAAAOAAAAZHJzL2Uyb0RvYy54bWysVEtu2zAQ3RfoHQjuHVmu7DiC5aCQ7G7S&#10;1mjSA9AkZbGROATJWDaKHiYHyCmC3qtD+oOk3RRFvaCH5MybNzOPml3vupZspXUKdEHTiyElUnMQ&#10;Sm8K+vVuOZhS4jzTgrWgZUH30tHr+ds3s97kcgQNtEJagiDa5b0paOO9yZPE8UZ2zF2AkRova7Ad&#10;87i1m0RY1iN61yaj4XCS9GCFscClc3haHS7pPOLXteT+c1076UlbUOTm42rjug5rMp+xfGOZaRQ/&#10;0mD/wKJjSmPSM1TFPCMPVv0B1SluwUHtLzh0CdS14jLWgNWkw9+quW2YkbEWbI4z5za5/wfLP21X&#10;lihR0NGEEs06nNEX2OrnR+IMfIMt44qRn4/PT+aeEfTBhvXG5RhX6pUNJfOdvjU3wO8d0VA2TG9k&#10;JH63NwiWhojkVUjYOINp1/1HEOjDHjzE7u1q2wVI7AvZxSHtz0OSO0/44ZDjaTa+xPlHcJaf4ox1&#10;/oOEjgSjoM5bpjaNL0FrVALYNGZh2xvnAyuWnwJCUg1L1bZREK0mfUGvxqNxDHDQKhEug5uzm3XZ&#10;WrJlQVLxd2Txys3CgxYRrJFMLI62Z6o92Ji81QEP60I6R+ugme9Xw6vFdDHNBtloshhkw6oavF+W&#10;2WCyTC/H1buqLKv0R6CWZnmjhJA6sDvpN83+Th/Hl3RQ3lnB5zYkr9Fjv5Ds6T+SjoMNszyoYg1i&#10;v7KngaNko/PxeYU38XKP9suPwPwXAAAA//8DAFBLAwQUAAYACAAAACEAngQn9t4AAAAJAQAADwAA&#10;AGRycy9kb3ducmV2LnhtbEyPQU+DQBCF7yb9D5sx8WLsUgykIEPTNPHg0baJ1y07AsrOEnYp2F/v&#10;mh7q8c17efO9YjObTpxpcK1lhNUyAkFcWd1yjXA8vD6tQTivWKvOMiH8kINNubgrVK7txO903vta&#10;hBJ2uUJovO9zKV3VkFFuaXvi4H3awSgf5FBLPagplJtOxlGUSqNaDh8a1dOuoep7PxoEcmOyiraZ&#10;qY9vl+nxI758Tf0B8eF+3r6A8DT7Wxj+8AM6lIHpZEfWTnQIz1katniEOE1AhMD1cELI1gnIspD/&#10;F5S/AAAA//8DAFBLAQItABQABgAIAAAAIQC2gziS/gAAAOEBAAATAAAAAAAAAAAAAAAAAAAAAABb&#10;Q29udGVudF9UeXBlc10ueG1sUEsBAi0AFAAGAAgAAAAhADj9If/WAAAAlAEAAAsAAAAAAAAAAAAA&#10;AAAALwEAAF9yZWxzLy5yZWxzUEsBAi0AFAAGAAgAAAAhAPyirs02AgAATAQAAA4AAAAAAAAAAAAA&#10;AAAALgIAAGRycy9lMm9Eb2MueG1sUEsBAi0AFAAGAAgAAAAhAJ4EJ/beAAAACQEAAA8AAAAAAAAA&#10;AAAAAAAAkAQAAGRycy9kb3ducmV2LnhtbFBLBQYAAAAABAAEAPMAAACbBQAAAAA=&#10;"/>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168275</wp:posOffset>
                </wp:positionV>
                <wp:extent cx="0" cy="457200"/>
                <wp:effectExtent l="13970" t="15240" r="14605" b="13335"/>
                <wp:wrapNone/>
                <wp:docPr id="25" name="Rovná spojovacia šípk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2D3CC" id="Rovná spojovacia šípka 25" o:spid="_x0000_s1026" type="#_x0000_t32" style="position:absolute;margin-left:252pt;margin-top:13.25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LoNAIAAE0EAAAOAAAAZHJzL2Uyb0RvYy54bWysVEtu2zAQ3RfoHQjtHVmu8hMiB4Vkd5O2&#10;RpMeYExSFhuJQ5CMZaPoYXKAnCLovTqkP0jaTVHUC3pIzrx5M/Ooq+tN37G1tE6hLpPsZJwwqTkK&#10;pVdl8vVuPrpImPOgBXSoZZlspUuup2/fXA2mkBNssRPSMgLRrhhMmbTemyJNHW9lD+4EjdR02aDt&#10;wdPWrlJhYSD0vksn4/FZOqAVxiKXztFpvbtMphG/aST3n5vGSc+6MiFuPq42rsuwptMrKFYWTKv4&#10;ngb8A4selKakR6gaPLAHq/6A6hW36LDxJxz7FJtGcRlroGqy8W/V3LZgZKyFmuPMsU3u/8HyT+uF&#10;ZUqUyeQ0YRp6mtEXXOvnR+YMfsM1cAXs5+Pzk7kHRj7UsMG4guIqvbChZL7Rt+YG+b1jGqsW9EpG&#10;4ndbQ2BZiEhfhYSNM5R2OXxEQT7w4DF2b9PYPkBSX9gmDml7HJLceMZ3h5xO89Nzmn8Eh+IQZ6zz&#10;HyT2LBhl4rwFtWp9hVqTEtBmMQusb5wPrKA4BISkGueq66IgOs2G0JGcMoQrh50S4TZu7GpZdZat&#10;IWgq/vY0XrlZfNAiorUSxGxve1DdzqbsnQ54VBjx2Vs70Xy/HF/OLmYX+SifnM1G+biuR+/nVT46&#10;m2fnp/W7uqrq7EegluVFq4SQOrA7CDjL/04g+6e0k95Rwsc+pK/RY8OI7OE/ko6TDcPcyWKJYruw&#10;h4mTZqPz/n2FR/FyT/bLr8D0FwAAAP//AwBQSwMEFAAGAAgAAAAhAFobxgrdAAAACQEAAA8AAABk&#10;cnMvZG93bnJldi54bWxMj0FLw0AQhe+C/2EZwZvdtJjaxkyKFIQieLDND5hmxySYnQ3Zbbv99654&#10;0OOb93jzvXIT7aDOPPneCcJ8loFiaZzppUWoD68PK1A+kBganDDClT1sqtubkgrjLvLB531oVSoR&#10;XxBCF8JYaO2bji35mRtZkvfpJkshyanVZqJLKreDXmTZUlvqJX3oaORtx83X/mQRnup1U8fDfLfd&#10;Bcc6f6PreyTE+7v48gwqcAx/YfjBT+hQJaajO4nxakDIs8e0JSAsljmoFPg9HBHWqxx0Ver/C6pv&#10;AAAA//8DAFBLAQItABQABgAIAAAAIQC2gziS/gAAAOEBAAATAAAAAAAAAAAAAAAAAAAAAABbQ29u&#10;dGVudF9UeXBlc10ueG1sUEsBAi0AFAAGAAgAAAAhADj9If/WAAAAlAEAAAsAAAAAAAAAAAAAAAAA&#10;LwEAAF9yZWxzLy5yZWxzUEsBAi0AFAAGAAgAAAAhAEPcoug0AgAATQQAAA4AAAAAAAAAAAAAAAAA&#10;LgIAAGRycy9lMm9Eb2MueG1sUEsBAi0AFAAGAAgAAAAhAFobxgrdAAAACQEAAA8AAAAAAAAAAAAA&#10;AAAAjgQAAGRycy9kb3ducmV2LnhtbFBLBQYAAAAABAAEAPMAAACYBQAAAAA=&#10;" strokeweight="2pt"/>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168275</wp:posOffset>
                </wp:positionV>
                <wp:extent cx="0" cy="457200"/>
                <wp:effectExtent l="13970" t="15240" r="14605" b="13335"/>
                <wp:wrapNone/>
                <wp:docPr id="24" name="Rovná spojovacia šípk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1AF21" id="Rovná spojovacia šípka 24" o:spid="_x0000_s1026" type="#_x0000_t32" style="position:absolute;margin-left:3in;margin-top:13.25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8/NAIAAE0EAAAOAAAAZHJzL2Uyb0RvYy54bWysVEtu2zAQ3RfoHQjtHVmu8hMiB4Vkd5O2&#10;RpMeYExSFhuJQ5CMZaPoYXKAnCLovTqkP0jaTVHUC3pIzrx5M/Ooq+tN37G1tE6hLpPsZJwwqTkK&#10;pVdl8vVuPrpImPOgBXSoZZlspUuup2/fXA2mkBNssRPSMgLRrhhMmbTemyJNHW9lD+4EjdR02aDt&#10;wdPWrlJhYSD0vksn4/FZOqAVxiKXztFpvbtMphG/aST3n5vGSc+6MiFuPq42rsuwptMrKFYWTKv4&#10;ngb8A4selKakR6gaPLAHq/6A6hW36LDxJxz7FJtGcRlroGqy8W/V3LZgZKyFmuPMsU3u/8HyT+uF&#10;ZUqUySRPmIaeZvQF1/r5kTmD33ANXAH7+fj8ZO6BkQ81bDCuoLhKL2womW/0rblBfu+YxqoFvZKR&#10;+N3WEFgWItJXIWHjDKVdDh9RkA88eIzd2zS2D5DUF7aJQ9oehyQ3nvHdIafT/PSc5h/BoTjEGev8&#10;B4k9C0aZOG9BrVpfodakBLRZzALrG+cDKygOASGpxrnquiiITrOBOnKaU4Zw5bBTItzGjV0tq86y&#10;NQRNxd+exis3iw9aRLRWgpjtbQ+q29mUvdMBjwojPntrJ5rvl+PL2cXsIh/lk7PZKB/X9ej9vMpH&#10;Z/Ps/LR+V1dVnf0I1LK8aJUQUgd2BwFn+d8JZP+UdtI7SvjYh/Q1emwYkT38R9JxsmGYO1ksUWwX&#10;9jBx0mx03r+v8Che7sl++RWY/gIAAP//AwBQSwMEFAAGAAgAAAAhAIrHpwDdAAAACQEAAA8AAABk&#10;cnMvZG93bnJldi54bWxMj0FLw0AQhe+C/2EZwZvdNJraxkyKFIQieLDND5hmxySYnQ3ZbZv+e1c8&#10;2OOb93jzvWI92V6dePSdE4T5LAHFUjvTSYNQ7d8elqB8IDHUO2GEC3tYl7c3BeXGneWTT7vQqFgi&#10;PieENoQh19rXLVvyMzewRO/LjZZClGOjzUjnWG57nSbJQlvqJH5oaeBNy/X37mgRnqtVXU37+Xaz&#10;DY519k6Xj4kQ7++m1xdQgafwH4Zf/IgOZWQ6uKMYr3qEp8c0bgkI6SIDFQN/hwPCapmBLgt9vaD8&#10;AQAA//8DAFBLAQItABQABgAIAAAAIQC2gziS/gAAAOEBAAATAAAAAAAAAAAAAAAAAAAAAABbQ29u&#10;dGVudF9UeXBlc10ueG1sUEsBAi0AFAAGAAgAAAAhADj9If/WAAAAlAEAAAsAAAAAAAAAAAAAAAAA&#10;LwEAAF9yZWxzLy5yZWxzUEsBAi0AFAAGAAgAAAAhAJtKDz80AgAATQQAAA4AAAAAAAAAAAAAAAAA&#10;LgIAAGRycy9lMm9Eb2MueG1sUEsBAi0AFAAGAAgAAAAhAIrHpwDdAAAACQEAAA8AAAAAAAAAAAAA&#10;AAAAjgQAAGRycy9kb3ducmV2LnhtbFBLBQYAAAAABAAEAPMAAACYBQAAAAA=&#10;" strokeweight="2pt"/>
            </w:pict>
          </mc:Fallback>
        </mc:AlternateContent>
      </w:r>
      <w:r>
        <w:rPr>
          <w:rFonts w:ascii="Times New Roman" w:hAnsi="Times New Roman" w:cs="Times New Roman"/>
          <w:i/>
          <w:noProof/>
          <w:sz w:val="32"/>
          <w:szCs w:val="32"/>
          <w:lang w:eastAsia="sk-SK"/>
        </w:rPr>
        <mc:AlternateContent>
          <mc:Choice Requires="wpg">
            <w:drawing>
              <wp:anchor distT="0" distB="0" distL="114300" distR="114300" simplePos="0" relativeHeight="251659264" behindDoc="0" locked="0" layoutInCell="1" allowOverlap="1">
                <wp:simplePos x="0" y="0"/>
                <wp:positionH relativeFrom="column">
                  <wp:posOffset>1714500</wp:posOffset>
                </wp:positionH>
                <wp:positionV relativeFrom="paragraph">
                  <wp:posOffset>168275</wp:posOffset>
                </wp:positionV>
                <wp:extent cx="2514600" cy="457200"/>
                <wp:effectExtent l="13970" t="15240" r="14605" b="1333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457200"/>
                          <a:chOff x="4117" y="4297"/>
                          <a:chExt cx="3960" cy="720"/>
                        </a:xfrm>
                      </wpg:grpSpPr>
                      <wps:wsp>
                        <wps:cNvPr id="20" name="AutoShape 3"/>
                        <wps:cNvCnPr>
                          <a:cxnSpLocks noChangeShapeType="1"/>
                        </wps:cNvCnPr>
                        <wps:spPr bwMode="auto">
                          <a:xfrm>
                            <a:off x="4117" y="4297"/>
                            <a:ext cx="3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
                        <wps:cNvCnPr>
                          <a:cxnSpLocks noChangeShapeType="1"/>
                        </wps:cNvCnPr>
                        <wps:spPr bwMode="auto">
                          <a:xfrm>
                            <a:off x="4117" y="4297"/>
                            <a:ext cx="0" cy="7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
                        <wps:cNvCnPr>
                          <a:cxnSpLocks noChangeShapeType="1"/>
                        </wps:cNvCnPr>
                        <wps:spPr bwMode="auto">
                          <a:xfrm>
                            <a:off x="8077" y="4297"/>
                            <a:ext cx="0" cy="7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4117" y="5017"/>
                            <a:ext cx="3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40A8F8" id="Skupina 19" o:spid="_x0000_s1026" style="position:absolute;margin-left:135pt;margin-top:13.25pt;width:198pt;height:36pt;z-index:251659264" coordorigin="4117,4297" coordsize="39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ZF4wIAAK0NAAAOAAAAZHJzL2Uyb0RvYy54bWzsV1tv2jAUfp+0/2DlnSaBcIsKVRWgL92G&#10;1O4HmMS5qIlt2YaApv33HV9CV9i0qZOqTYOHYOfYJ+d832f7+Ppm39RoR4SsGJ154VXgIUJTllW0&#10;mHmfH1e9iYekwjTDNaNk5h2I9G7m799dtzwmfVayOiMCgRMq45bPvFIpHvu+TEvSYHnFOKFgzJlo&#10;sIKuKPxM4Ba8N7XfD4KR3zKRccFSIiW8XVijNzf+85yk6lOeS6JQPfMgNmWewjw3+unPr3FcCMzL&#10;KnVh4FdE0eCKwkePrhZYYbQV1ZmrpkoFkyxXVylrfJbnVUpMDpBNGJxkcyfYlptcirgt+BEmgPYE&#10;p1e7TT/u1gJVGXA39RDFDXD08LTlFcUI3gA8LS9iGHUn+ANfC5sjNO9Z+iTB7J/adb+wg9Gm/cAy&#10;8Ii3ihl49rlotAtIHO0NC4cjC2SvUAov+8MwGgVAVgq2aDgGmi1NaQlc6mlRGI49pK396bizLd30&#10;wXTk5sJMbfRxbD9rQnWh6bxAcfIZVPlnoD6UmBPDldRwOVAhAgfqLUBgxqCBRdUMS6iFNN1TBymi&#10;LCkxLYgZ/HjgAF9o0tABg2c7RXck8PFLiH+AVQf0M1IvccIxF1LdEdYg3Zh5UglcFaVKGKWwopgI&#10;DZl4dy+VBbiboLmlbFXVNbzHcU1RqwmNgELdl6yuMm01HVFsklqgHdZr0/wcXS+GwRqgmfFWEpwt&#10;XVvhqrZtoLem2h+kBfG4ll18X6bBdDlZTqJe1B8te1GwWPRuV0nUG63C8XAxWCTJIvyqQwujuKyy&#10;jFAdXbcRhNHvacJtSXYJH7eCIw7+S+9GkRBs92+CBm1aQq0wNyw7rIXG1sn0rfQanus1+lv0+pNl&#10;fZGrPT5BZf+dXPvnch2+qVwnwfj0KOq214tcL7urO7O7amBwLtfRm8r1WA0MAyihzKnayfVSDfxL&#10;1YCpZeFOYIoId3/Rl47v+6Z6eL5lzb8BAAD//wMAUEsDBBQABgAIAAAAIQC5BJDs4AAAAAkBAAAP&#10;AAAAZHJzL2Rvd25yZXYueG1sTI9BS8NAEIXvgv9hGcGb3aSS2KbZlFLUUxHaCuJtm50modnZkN0m&#10;6b93POltZt7jzffy9WRbMWDvG0cK4lkEAql0pqFKwefx7WkBwgdNRreOUMENPayL+7tcZ8aNtMfh&#10;ECrBIeQzraAOocuk9GWNVvuZ65BYO7ve6sBrX0nT65HDbSvnUZRKqxviD7XucFtjeTlcrYL3UY+b&#10;5/h12F3O29v3Mfn42sWo1OPDtFmBCDiFPzP84jM6FMx0clcyXrQK5i8Rdwk8pAkINqRpyoeTguUi&#10;AVnk8n+D4gcAAP//AwBQSwECLQAUAAYACAAAACEAtoM4kv4AAADhAQAAEwAAAAAAAAAAAAAAAAAA&#10;AAAAW0NvbnRlbnRfVHlwZXNdLnhtbFBLAQItABQABgAIAAAAIQA4/SH/1gAAAJQBAAALAAAAAAAA&#10;AAAAAAAAAC8BAABfcmVscy8ucmVsc1BLAQItABQABgAIAAAAIQC4B6ZF4wIAAK0NAAAOAAAAAAAA&#10;AAAAAAAAAC4CAABkcnMvZTJvRG9jLnhtbFBLAQItABQABgAIAAAAIQC5BJDs4AAAAAkBAAAPAAAA&#10;AAAAAAAAAAAAAD0FAABkcnMvZG93bnJldi54bWxQSwUGAAAAAAQABADzAAAASgYAAAAA&#10;">
                <v:shape id="AutoShape 3" o:spid="_x0000_s1027" type="#_x0000_t32" style="position:absolute;left:4117;top:4297;width:3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qmMMAAAADbAAAADwAAAGRycy9kb3ducmV2LnhtbERPTYvCMBC9L/gfwgje1nRF1K1NRQRx&#10;EVR0Ra9DM7Zlm0lpsrX+e3MQPD7ed7LoTCVaalxpWcHXMAJBnFldcq7g/Lv+nIFwHlljZZkUPMjB&#10;Iu19JBhre+cjtSefixDCLkYFhfd1LKXLCjLohrYmDtzNNgZ9gE0udYP3EG4qOYqiiTRYcmgosKZV&#10;Qdnf6d8oaA+X/XRdt5uDzy/j43b8fUWzU2rQ75ZzEJ46/xa/3D9awSisD1/CD5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apjDAAAAA2wAAAA8AAAAAAAAAAAAAAAAA&#10;oQIAAGRycy9kb3ducmV2LnhtbFBLBQYAAAAABAAEAPkAAACOAwAAAAA=&#10;" strokeweight="2pt"/>
                <v:shape id="AutoShape 4" o:spid="_x0000_s1028" type="#_x0000_t32" style="position:absolute;left:4117;top:4297;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YDq8MAAADbAAAADwAAAGRycy9kb3ducmV2LnhtbESP3YrCMBSE7xd8h3AE79ZUEV2rUWRB&#10;VgQVf9DbQ3Nsi81JaWKtb28EYS+HmfmGmc4bU4iaKpdbVtDrRiCIE6tzThWcjsvvHxDOI2ssLJOC&#10;JzmYz1pfU4y1ffCe6oNPRYCwi1FB5n0ZS+mSjAy6ri2Jg3e1lUEfZJVKXeEjwE0h+1E0lAZzDgsZ&#10;lvSbUXI73I2CenfejpZl/bfz6XmwXw/GFzQbpTrtZjEB4anx/+FPe6UV9Hv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WA6vDAAAA2wAAAA8AAAAAAAAAAAAA&#10;AAAAoQIAAGRycy9kb3ducmV2LnhtbFBLBQYAAAAABAAEAPkAAACRAwAAAAA=&#10;" strokeweight="2pt"/>
                <v:shape id="AutoShape 5" o:spid="_x0000_s1029" type="#_x0000_t32" style="position:absolute;left:8077;top:4297;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Sd3MUAAADbAAAADwAAAGRycy9kb3ducmV2LnhtbESPQWvCQBSE74L/YXmF3nTTEKpNXYMI&#10;wVKoohZ7fWRfk9Ds25DdJum/7wqCx2FmvmFW2Wga0VPnassKnuYRCOLC6ppLBZ/nfLYE4TyyxsYy&#10;KfgjB9l6Ollhqu3AR+pPvhQBwi5FBZX3bSqlKyoy6Oa2JQ7et+0M+iC7UuoOhwA3jYyj6FkarDks&#10;VNjStqLi5/RrFPSHy36Rt/3u4MtLcnxPXr7QfCj1+DBuXkF4Gv09fGu/aQVxDNcv4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Sd3MUAAADbAAAADwAAAAAAAAAA&#10;AAAAAAChAgAAZHJzL2Rvd25yZXYueG1sUEsFBgAAAAAEAAQA+QAAAJMDAAAAAA==&#10;" strokeweight="2pt"/>
                <v:shape id="AutoShape 6" o:spid="_x0000_s1030" type="#_x0000_t32" style="position:absolute;left:4117;top:5017;width:3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g4R8QAAADbAAAADwAAAGRycy9kb3ducmV2LnhtbESPW4vCMBSE3wX/QziCb5p6YdVqFBHE&#10;RdgVL+jroTm2xeakNLF2/71ZWNjHYWa+YRarxhSipsrllhUM+hEI4sTqnFMFl/O2NwXhPLLGwjIp&#10;+CEHq2W7tcBY2xcfqT75VAQIuxgVZN6XsZQuycig69uSOHh3Wxn0QVap1BW+AtwUchhFH9JgzmEh&#10;w5I2GSWP09MoqA/X78m2rHcHn17Hx/14dkPzpVS306znIDw1/j/81/7UCoYj+P0SfoB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DhHxAAAANsAAAAPAAAAAAAAAAAA&#10;AAAAAKECAABkcnMvZG93bnJldi54bWxQSwUGAAAAAAQABAD5AAAAkgMAAAAA&#10;" strokeweight="2pt"/>
              </v:group>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396875</wp:posOffset>
                </wp:positionV>
                <wp:extent cx="800100" cy="0"/>
                <wp:effectExtent l="23495" t="62865" r="14605" b="60960"/>
                <wp:wrapNone/>
                <wp:docPr id="18" name="Rovná spojovacia šípk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6BC5A" id="Rovná spojovacia šípka 18" o:spid="_x0000_s1026" type="#_x0000_t32" style="position:absolute;margin-left:1in;margin-top:31.25pt;width:6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f7UQIAAHkEAAAOAAAAZHJzL2Uyb0RvYy54bWysVEtu2zAQ3RfoHQjtbUmuk9qC7aCQ7HaR&#10;tkaTHoAmKYsNxSFI2rJR5DA5QE8R9F4d0p8k7aYoqgU11Mw8vpl51ORq1yqyFdZJ0NMk72cJEZoB&#10;l3o9Tb7eLnqjhDhPNacKtJgme+GSq9nrV5POFGIADSguLEEQ7YrOTJPGe1OkqWONaKnrgxEanTXY&#10;lnrc2nXKLe0QvVXpIMsu0w4sNxaYcA6/VgdnMov4dS2Y/1zXTniipgly83G1cV2FNZ1NaLG21DSS&#10;HWnQf2DRUqnx0DNURT0lGyv/gGols+Cg9n0GbQp1LZmINWA1efZbNTcNNSLWgs1x5twm9/9g2aft&#10;0hLJcXY4KU1bnNEX2OrHB+IMfIMtZZKSnw+PP8wdJRiDDeuMKzCv1EsbSmY7fWOugd05oqFsqF6L&#10;SPx2bxAsDxnpi5SwcQaPXXUfgWMM3XiI3dvVtiW1kuZDSAzg2CGyi+Pan8cldp4w/DjKsGU4VHZy&#10;pbQICCHPWOffC2hJMKaJ85bKdeNL0Bo1AfaATrfXzgd+TwkhWcNCKhWloTTpkMs4u8giHwdK8uAN&#10;cc6uV6WyZEuDuuITq0XP8zALG80jWiMonx9tT6VCm/jYJm8lNk6JJBzXCp4QJfBCBevAT+lwIpaO&#10;jI/WQWDfx9l4PpqPhr3h4HLeG2ZV1Xu3KIe9y0X+9qJ6U5Vlld8H8vmwaCTnQgf+J7Hnw78T0/Ha&#10;HWR6lvu5U+lL9NhSJHt6R9JRBWHwBwmtgO+XNlQXBIH6jsHHuxgu0PN9jHr6Y8x+AQAA//8DAFBL&#10;AwQUAAYACAAAACEAsOX5O9sAAAAJAQAADwAAAGRycy9kb3ducmV2LnhtbEyPzU7DMBCE70i8g7VI&#10;3KhNKClK41QFwQmBROAB3GTzU+J1ZDtNeHsWcYDjzI5mv8l3ix3ECX3oHWm4XikQSJWre2o1fLw/&#10;Xd2BCNFQbQZHqOELA+yK87PcZLWb6Q1PZWwFl1DIjIYuxjGTMlQdWhNWbkTiW+O8NZGlb2Xtzczl&#10;dpCJUqm0pif+0JkRHzqsPsvJapjKZ9z4l7RRN/Njc+9fe7k/llpfXiz7LYiIS/wLww8+o0PBTAc3&#10;UR3EwHq95i1RQ5rcguBAslFsHH4NWeTy/4LiGwAA//8DAFBLAQItABQABgAIAAAAIQC2gziS/gAA&#10;AOEBAAATAAAAAAAAAAAAAAAAAAAAAABbQ29udGVudF9UeXBlc10ueG1sUEsBAi0AFAAGAAgAAAAh&#10;ADj9If/WAAAAlAEAAAsAAAAAAAAAAAAAAAAALwEAAF9yZWxzLy5yZWxzUEsBAi0AFAAGAAgAAAAh&#10;ACM9V/tRAgAAeQQAAA4AAAAAAAAAAAAAAAAALgIAAGRycy9lMm9Eb2MueG1sUEsBAi0AFAAGAAgA&#10;AAAhALDl+TvbAAAACQEAAA8AAAAAAAAAAAAAAAAAqwQAAGRycy9kb3ducmV2LnhtbFBLBQYAAAAA&#10;BAAEAPMAAACzBQAAAAA=&#10;" strokeweight="1.5pt">
                <v:stroke endarrow="block"/>
              </v:shape>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396875</wp:posOffset>
                </wp:positionV>
                <wp:extent cx="685800" cy="0"/>
                <wp:effectExtent l="13970" t="62865" r="24130" b="60960"/>
                <wp:wrapNone/>
                <wp:docPr id="17" name="Rovná spojovacia šípk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4C40B" id="Rovná spojovacia šípka 17" o:spid="_x0000_s1026" type="#_x0000_t32" style="position:absolute;margin-left:333pt;margin-top:31.25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elTAIAAG8EAAAOAAAAZHJzL2Uyb0RvYy54bWysVEtu2zAQ3RfoHQjubUmp7ThC7KCQ7G7S&#10;NmjSA9AkZbGhOATJWDaKHiYH6CmC3qtD+tOk3RRFtaCG4sybNzOPurzadppspPMKzIwWw5wSaTgI&#10;ZdYz+vluOZhS4gMzgmkwckZ30tOr+etXl70t5Rm0oIV0BEGML3s7o20Itswyz1vZMT8EKw0eNuA6&#10;FnDr1plwrEf0TmdneT7JenDCOuDSe/xa7w/pPOE3jeThY9N4GYieUeQW0urSuoprNr9k5dox2yp+&#10;oMH+gUXHlMGkJ6iaBUYenPoDqlPcgYcmDDl0GTSN4jLVgNUU+W/V3LbMylQLNsfbU5v8/4PlHzY3&#10;jiiBszunxLAOZ/QJNubpkXgLX2DDuGLkx+PTd3vPCPpgw3rrS4yrzI2LJfOtubXXwO89MVC1zKxl&#10;In63swhWxIjsRUjceItpV/17EOjDHgKk7m0b10VI7AvZpiHtTkOS20A4fpxMx9McR8mPRxkrj3HW&#10;+fBOQkeiMaM+OKbWbajAGFQCuCJlYZtrHyIrVh4DYlIDS6V1EoQ2pEfqF/k4TxEetBLxNPp5t15V&#10;2pENi5pKT6oRT567OXgwIqG1konFwQ5MabRJSM0JTmG7tKQxXScFJVriNYrWnp82MSOWjowP1l5W&#10;Xy/yi8V0MR0NRmeTxWCU1/Xg7bIaDSbL4nxcv6mrqi6+RfLFqGyVENJE/keJF6O/k9Dhsu3FeRL5&#10;qVPZS/TUUiR7fCfSafZx3HvhrEDsblysLsoAVZ2cDzcwXpvn++T16z8x/wkAAP//AwBQSwMEFAAG&#10;AAgAAAAhAM/8g5XeAAAACQEAAA8AAABkcnMvZG93bnJldi54bWxMj0FPwzAMhe9I/IfISNxYugk6&#10;1DWdKiQOjBMbG9es8dpujVOabA3/HiMOcLOfn56/ly+j7cQFB986UjCdJCCQKmdaqhW8b57vHkH4&#10;oMnozhEq+EIPy+L6KteZcSO94WUdasEh5DOtoAmhz6T0VYNW+4nrkfh2cIPVgdehlmbQI4fbTs6S&#10;JJVWt8QfGt3jU4PVaX22Cuzu9aU8HuNYrnarz8PHdhudmSp1exPLBYiAMfyZ4Qef0aFgpr07k/Gi&#10;U5CmKXcJPMweQLBhPr9nYf8ryCKX/xsU3wAAAP//AwBQSwECLQAUAAYACAAAACEAtoM4kv4AAADh&#10;AQAAEwAAAAAAAAAAAAAAAAAAAAAAW0NvbnRlbnRfVHlwZXNdLnhtbFBLAQItABQABgAIAAAAIQA4&#10;/SH/1gAAAJQBAAALAAAAAAAAAAAAAAAAAC8BAABfcmVscy8ucmVsc1BLAQItABQABgAIAAAAIQCx&#10;YUelTAIAAG8EAAAOAAAAAAAAAAAAAAAAAC4CAABkcnMvZTJvRG9jLnhtbFBLAQItABQABgAIAAAA&#10;IQDP/IOV3gAAAAkBAAAPAAAAAAAAAAAAAAAAAKYEAABkcnMvZG93bnJldi54bWxQSwUGAAAAAAQA&#10;BADzAAAAsQUAAAAA&#10;" strokeweight="1.5pt">
                <v:stroke endarrow="block"/>
              </v:shape>
            </w:pict>
          </mc:Fallback>
        </mc:AlternateContent>
      </w:r>
      <w:r>
        <w:rPr>
          <w:rFonts w:ascii="Times New Roman" w:hAnsi="Times New Roman" w:cs="Times New Roman"/>
          <w:i/>
          <w:noProof/>
          <w:sz w:val="32"/>
          <w:szCs w:val="32"/>
          <w:lang w:eastAsia="sk-SK"/>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53975</wp:posOffset>
                </wp:positionV>
                <wp:extent cx="0" cy="685800"/>
                <wp:effectExtent l="13970" t="5715" r="5080" b="13335"/>
                <wp:wrapNone/>
                <wp:docPr id="16" name="Rovná spojovacia šípk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C8161" id="Rovná spojovacia šípka 16" o:spid="_x0000_s1026" type="#_x0000_t32" style="position:absolute;margin-left:234pt;margin-top:4.25pt;width:0;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IqQwIAAGcEAAAOAAAAZHJzL2Uyb0RvYy54bWysVFGO2jAQ/a/UO1j5hyQUKESEVZVAf7Yt&#10;6m4PYGyHuJt4LNtLQFUPswfoKVa9V8cOILb9qaryYcb2zJs3M89Z3BzahuyFsRJUHqXDJCJCMeBS&#10;7fLoy/16MIuIdVRx2oASeXQUNrpZvn616HQmRlBDw4UhCKJs1uk8qp3TWRxbVouW2iFoofCyAtNS&#10;h1uzi7mhHaK3TTxKkmncgeHaABPW4mnZX0bLgF9VgrlPVWWFI00eITcXVhPWrV/j5YJmO0N1LdmJ&#10;Bv0HFi2VCpNeoErqKHk08g+oVjIDFio3ZNDGUFWSiVADVpMmv1VzV1MtQi3YHKsvbbL/D5Z93G8M&#10;kRxnN42Ioi3O6DPs1fMTsRq+wp4yScnPp+cf+oES9MGGddpmGFeojfEls4O607fAHixRUNRU7UQg&#10;fn/UCJb6iPhFiN9YjWm33Qfg6EMfHYTuHSrTekjsCzmEIR0vQxIHR1h/yPB0OpvMkjC/mGbnOG2s&#10;ey+gJd7II+sMlbvaFaAUKgFMGrLQ/a11nhXNzgE+qYK1bJogiEaRLo/mk9EkBFhoJPeX3s2a3bZo&#10;DNlTL6nwCyXizbWbRy6prXs/jlYJrpebgUfFQ55aUL462Y7KpreRV6N8KiwZmZ6sXk7f5sl8NVvN&#10;xoPxaLoajJOyHLxbF+PBdJ2+nZRvyqIo0++edTrOasm5UJ74Wdrp+O+kc3pkvSgv4r50KH6JHlqJ&#10;ZM//gXSYuR9zL5gt8OPGnLWAag7Op5fnn8v1Hu3r78PyFwAAAP//AwBQSwMEFAAGAAgAAAAhAC2v&#10;jabcAAAACQEAAA8AAABkcnMvZG93bnJldi54bWxMj8FOwzAQRO9I/IO1SNyoU9RGUYhTVYgCJ6oG&#10;uLv2kqTE6xC7afj7LuIAx9GMZt4Uq8l1YsQhtJ4UzGcJCCTjbUu1grfXzU0GIkRNVneeUME3BliV&#10;lxeFzq0/0Q7HKtaCSyjkWkETY59LGUyDToeZ75HY+/CD05HlUEs76BOXu07eJkkqnW6JFxrd432D&#10;5rM6OgVPjy9J9XU4PGwW47NZ796DCdtMqeuraX0HIuIU/8Lwg8/oUDLT3h/JBtEpWKQZf4kKsiUI&#10;9n/1noPzdAmyLOT/B+UZAAD//wMAUEsBAi0AFAAGAAgAAAAhALaDOJL+AAAA4QEAABMAAAAAAAAA&#10;AAAAAAAAAAAAAFtDb250ZW50X1R5cGVzXS54bWxQSwECLQAUAAYACAAAACEAOP0h/9YAAACUAQAA&#10;CwAAAAAAAAAAAAAAAAAvAQAAX3JlbHMvLnJlbHNQSwECLQAUAAYACAAAACEAMigCKkMCAABnBAAA&#10;DgAAAAAAAAAAAAAAAAAuAgAAZHJzL2Uyb0RvYy54bWxQSwECLQAUAAYACAAAACEALa+NptwAAAAJ&#10;AQAADwAAAAAAAAAAAAAAAACdBAAAZHJzL2Rvd25yZXYueG1sUEsFBgAAAAAEAAQA8wAAAKYFAAAA&#10;AA==&#10;">
                <v:stroke dashstyle="dashDot"/>
              </v:shape>
            </w:pict>
          </mc:Fallback>
        </mc:AlternateContent>
      </w:r>
      <w:r>
        <w:rPr>
          <w:rFonts w:ascii="Times New Roman" w:hAnsi="Times New Roman" w:cs="Times New Roman"/>
          <w:sz w:val="32"/>
          <w:szCs w:val="32"/>
        </w:rPr>
        <w:tab/>
      </w:r>
      <w:r>
        <w:rPr>
          <w:rFonts w:ascii="Times New Roman" w:hAnsi="Times New Roman" w:cs="Times New Roman"/>
          <w:b/>
          <w:sz w:val="32"/>
          <w:szCs w:val="32"/>
        </w:rPr>
        <w:t>F</w:t>
      </w:r>
      <w:r>
        <w:rPr>
          <w:rFonts w:ascii="Times New Roman" w:hAnsi="Times New Roman" w:cs="Times New Roman"/>
          <w:b/>
          <w:sz w:val="32"/>
          <w:szCs w:val="32"/>
        </w:rPr>
        <w:tab/>
      </w:r>
      <w:proofErr w:type="spellStart"/>
      <w:r>
        <w:rPr>
          <w:rFonts w:ascii="Times New Roman" w:hAnsi="Times New Roman" w:cs="Times New Roman"/>
          <w:b/>
          <w:sz w:val="32"/>
          <w:szCs w:val="32"/>
        </w:rPr>
        <w:t>F</w:t>
      </w:r>
      <w:proofErr w:type="spellEnd"/>
    </w:p>
    <w:p w:rsidR="005D5DB6" w:rsidRPr="00A0485E" w:rsidRDefault="005D5DB6" w:rsidP="005D5DB6">
      <w:pPr>
        <w:tabs>
          <w:tab w:val="left" w:pos="3406"/>
        </w:tabs>
        <w:rPr>
          <w:rFonts w:ascii="Times New Roman" w:hAnsi="Times New Roman" w:cs="Times New Roman"/>
          <w:b/>
          <w:sz w:val="24"/>
          <w:szCs w:val="24"/>
        </w:rPr>
      </w:pPr>
      <w:r>
        <w:rPr>
          <w:rFonts w:ascii="Times New Roman" w:hAnsi="Times New Roman" w:cs="Times New Roman"/>
          <w:noProof/>
          <w:sz w:val="24"/>
          <w:szCs w:val="24"/>
          <w:lang w:eastAsia="sk-SK"/>
        </w:rPr>
        <mc:AlternateContent>
          <mc:Choice Requires="wpg">
            <w:drawing>
              <wp:anchor distT="0" distB="0" distL="114300" distR="114300" simplePos="0" relativeHeight="251682816" behindDoc="0" locked="0" layoutInCell="1" allowOverlap="1">
                <wp:simplePos x="0" y="0"/>
                <wp:positionH relativeFrom="column">
                  <wp:posOffset>1714500</wp:posOffset>
                </wp:positionH>
                <wp:positionV relativeFrom="paragraph">
                  <wp:posOffset>789940</wp:posOffset>
                </wp:positionV>
                <wp:extent cx="2514600" cy="1143000"/>
                <wp:effectExtent l="13970" t="19685" r="14605" b="18415"/>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143000"/>
                          <a:chOff x="4117" y="5917"/>
                          <a:chExt cx="3960" cy="1800"/>
                        </a:xfrm>
                      </wpg:grpSpPr>
                      <wps:wsp>
                        <wps:cNvPr id="8" name="AutoShape 30"/>
                        <wps:cNvCnPr>
                          <a:cxnSpLocks noChangeShapeType="1"/>
                        </wps:cNvCnPr>
                        <wps:spPr bwMode="auto">
                          <a:xfrm flipH="1">
                            <a:off x="4117" y="7717"/>
                            <a:ext cx="3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1"/>
                        <wps:cNvCnPr>
                          <a:cxnSpLocks noChangeShapeType="1"/>
                        </wps:cNvCnPr>
                        <wps:spPr bwMode="auto">
                          <a:xfrm>
                            <a:off x="4117" y="5917"/>
                            <a:ext cx="0" cy="1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32"/>
                        <wpg:cNvGrpSpPr>
                          <a:grpSpLocks/>
                        </wpg:cNvGrpSpPr>
                        <wpg:grpSpPr bwMode="auto">
                          <a:xfrm>
                            <a:off x="4117" y="5917"/>
                            <a:ext cx="3960" cy="1800"/>
                            <a:chOff x="4117" y="5917"/>
                            <a:chExt cx="3960" cy="1800"/>
                          </a:xfrm>
                        </wpg:grpSpPr>
                        <wps:wsp>
                          <wps:cNvPr id="11" name="AutoShape 33"/>
                          <wps:cNvCnPr>
                            <a:cxnSpLocks noChangeShapeType="1"/>
                          </wps:cNvCnPr>
                          <wps:spPr bwMode="auto">
                            <a:xfrm>
                              <a:off x="8077" y="5917"/>
                              <a:ext cx="0" cy="18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34"/>
                          <wpg:cNvGrpSpPr>
                            <a:grpSpLocks/>
                          </wpg:cNvGrpSpPr>
                          <wpg:grpSpPr bwMode="auto">
                            <a:xfrm>
                              <a:off x="4117" y="5917"/>
                              <a:ext cx="3960" cy="1800"/>
                              <a:chOff x="4117" y="5917"/>
                              <a:chExt cx="3960" cy="1800"/>
                            </a:xfrm>
                          </wpg:grpSpPr>
                          <wps:wsp>
                            <wps:cNvPr id="13" name="AutoShape 35"/>
                            <wps:cNvCnPr>
                              <a:cxnSpLocks noChangeShapeType="1"/>
                            </wps:cNvCnPr>
                            <wps:spPr bwMode="auto">
                              <a:xfrm>
                                <a:off x="4117" y="5917"/>
                                <a:ext cx="3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6"/>
                            <wps:cNvCnPr>
                              <a:cxnSpLocks noChangeShapeType="1"/>
                            </wps:cNvCnPr>
                            <wps:spPr bwMode="auto">
                              <a:xfrm>
                                <a:off x="5017" y="5917"/>
                                <a:ext cx="0" cy="1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Oval 37"/>
                            <wps:cNvSpPr>
                              <a:spLocks noChangeArrowheads="1"/>
                            </wps:cNvSpPr>
                            <wps:spPr bwMode="auto">
                              <a:xfrm>
                                <a:off x="5737" y="6457"/>
                                <a:ext cx="720" cy="72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40C53B" id="Skupina 7" o:spid="_x0000_s1026" style="position:absolute;margin-left:135pt;margin-top:62.2pt;width:198pt;height:90pt;z-index:251682816" coordorigin="4117,5917" coordsize="39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j/LwQAAHgVAAAOAAAAZHJzL2Uyb0RvYy54bWzsWNtu2zgQfS+w/0Do3ZFoS74IcYrAl+wC&#10;3W2AdD+AlqgLKpFako6dFv33HV4kO45dpN2sgQL2g02a5HB4ZobDOdfvt3WFHqmQJWdTD18FHqIs&#10;4WnJ8qn396dlb+whqQhLScUZnXpPVHrvb357d71pYtrnBa9SKhAIYTLeNFOvUKqJfV8mBa2JvOIN&#10;ZTCYcVETBV2R+6kgG5BeV34/CIb+hou0ETyhUsK/czvo3Rj5WUYT9THLJFWomnqgmzLfwnyv9Ld/&#10;c03iXJCmKBOnBvkJLWpSMti0EzUniqC1KF+IqstEcMkzdZXw2udZVibUnAFOg4OD09wJvm7MWfJ4&#10;kzcdTADtAU4/LTb56/FeoDKdeiMPMVKDiR4+r5uSETTS4GyaPIY5d6J5aO6FPSE0P/Dks4Rh/3Bc&#10;93M7Ga02f/IUBJK14gacbSZqLQKOjbbGBk+dDehWoQT+7Ec4HAZgqgTGMA4HAXSMlZICTKnXhRiD&#10;sjAcTaDhxhZu/WAybBeP7UqfxHZjo6xTTp8MPE7uQJX/DdSHgjTU2EpqwByo4P0W1FvAwExBA3Mc&#10;vTtMmzELarJlDlTE+KwgLKdm9qenBgDE+pCg/d4S3ZFgkeMgo6wqm9/1wj24O9hGoxa2FvQdaEa5&#10;DjESN0KqO8prpBtTTypByrxQM84YxBYXdgfy+EEqreNugd6Y8WVZVcZAFUMbbdwQbKKHJK/KVI+a&#10;jshXs0qgR6Kj1HzMiQ+mQTSw1EgrKEkXrq1IWdk27F4xLQ+OBfq4lg3Dr5NgshgvxmEv7A8XvTCY&#10;z3u3y1nYGy7xKJoP5rPZHH/TquEwLso0pUxr114JOHydd7jLyQZzdyl0OPjPpRvAQNn21yht7KxN&#10;a110xdOne9HaHxz2TJ47OeK5xg+fuSGJ39hztdHc9dD56y7MW389FeE797v466tSxJn81eWELp24&#10;2xGDHe31aDIdGvR12B+mFJ1U3yrlfMendncgdokDnPsXTDkYt6Du5ZyBBXYvgfyfkTsORocJ+hK5&#10;v2amORW5/dbJXOSGl8j9gYf98cciHrSg7kVudNbIfdX9eHkjXt6IpmTE4RGHHZ7VYaPgRS147lQz&#10;ifrR29U0SJmST4kSisCKerpsqmnqoYoCwaJbpgJyVc+rZl/qopZO+iGa5MQlHbU+/xHKVTRwLIl5&#10;WbUUibT8SFfK3wrBN7pmBY7hWS1vF3y/lt+riKIRbKeJj2EYOeKjdfZR39VEuqGrxZb0eFES0Qq4&#10;AampChKfqNtPF+dL83EbPJt2xgL/aIWMBLfkHpCR0Ci4+AKxA8QekBb/rImASKr+YGCACQ5DwEqZ&#10;DuCogRP7I6v9EcISEDX1lIdsc6Yse7huhCZCWo6FcZ2zs9KwINqgtm4HQ+iOKduh1b2mXrSB3jNG&#10;c1Sk5g/3+0bOjjC9+RcAAP//AwBQSwMEFAAGAAgAAAAhAKzq3q3hAAAACwEAAA8AAABkcnMvZG93&#10;bnJldi54bWxMj0FLw0AQhe+C/2EZwZvdTVpjidmUUtRTEWwF6W2aTJPQ7G7IbpP03zue7HHee7z5&#10;XraaTCsG6n3jrIZopkCQLVzZ2ErD9/79aQnCB7Qlts6Shit5WOX3dxmmpRvtFw27UAkusT5FDXUI&#10;XSqlL2oy6GeuI8veyfUGA599JcseRy43rYyVSqTBxvKHGjva1FScdxej4WPEcT2P3obt+bS5HvbP&#10;nz/biLR+fJjWryACTeE/DH/4jA45Mx3dxZZetBriF8VbAhvxYgGCE0mSsHLUMFesyDyTtxvyXwAA&#10;AP//AwBQSwECLQAUAAYACAAAACEAtoM4kv4AAADhAQAAEwAAAAAAAAAAAAAAAAAAAAAAW0NvbnRl&#10;bnRfVHlwZXNdLnhtbFBLAQItABQABgAIAAAAIQA4/SH/1gAAAJQBAAALAAAAAAAAAAAAAAAAAC8B&#10;AABfcmVscy8ucmVsc1BLAQItABQABgAIAAAAIQDA5zj/LwQAAHgVAAAOAAAAAAAAAAAAAAAAAC4C&#10;AABkcnMvZTJvRG9jLnhtbFBLAQItABQABgAIAAAAIQCs6t6t4QAAAAsBAAAPAAAAAAAAAAAAAAAA&#10;AIkGAABkcnMvZG93bnJldi54bWxQSwUGAAAAAAQABADzAAAAlwcAAAAA&#10;">
                <v:shape id="AutoShape 30" o:spid="_x0000_s1027" type="#_x0000_t32" style="position:absolute;left:4117;top:7717;width:3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LDXL0AAADaAAAADwAAAGRycy9kb3ducmV2LnhtbERPTYvCMBC9L/gfwgje1nRVltI1yiKI&#10;IshiFbwOzdiWTSaliRr/vTkIHh/ve76M1ogb9b51rOBrnIEgrpxuuVZwOq4/cxA+IGs0jknBgzws&#10;F4OPORba3flAtzLUIoWwL1BBE0JXSOmrhiz6seuIE3dxvcWQYF9L3eM9hVsjJ1n2LS22nBoa7GjV&#10;UPVfXq2Cv+nGzCJqE8vzJcfHYb+TVis1GsbfHxCBYniLX+6tVpC2pivpBsjF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yw1y9AAAA2gAAAA8AAAAAAAAAAAAAAAAAoQIA&#10;AGRycy9kb3ducmV2LnhtbFBLBQYAAAAABAAEAPkAAACLAwAAAAA=&#10;" strokeweight="2pt"/>
                <v:shape id="AutoShape 31" o:spid="_x0000_s1028" type="#_x0000_t32" style="position:absolute;left:4117;top:591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UcIAAADaAAAADwAAAGRycy9kb3ducmV2LnhtbESP3YrCMBSE7xd8h3AE79ZUEVerUUQQ&#10;RXDFH/T20BzbYnNSmljr25uFBS+HmfmGmc4bU4iaKpdbVtDrRiCIE6tzThWcT6vvEQjnkTUWlknB&#10;ixzMZ62vKcbaPvlA9dGnIkDYxagg876MpXRJRgZd15bEwbvZyqAPskqlrvAZ4KaQ/SgaSoM5h4UM&#10;S1pmlNyPD6Og3l9+f1Zlvd779DI4bAfjK5qdUp12s5iA8NT4T/i/vdEKxvB3Jd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bUcIAAADaAAAADwAAAAAAAAAAAAAA&#10;AAChAgAAZHJzL2Rvd25yZXYueG1sUEsFBgAAAAAEAAQA+QAAAJADAAAAAA==&#10;" strokeweight="2pt"/>
                <v:group id="Group 32" o:spid="_x0000_s1029" style="position:absolute;left:4117;top:5917;width:3960;height:1800" coordorigin="4117,591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33" o:spid="_x0000_s1030" type="#_x0000_t32" style="position:absolute;left:8077;top:591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group id="Group 34" o:spid="_x0000_s1031" style="position:absolute;left:4117;top:5917;width:3960;height:1800" coordorigin="4117,5917" coordsize="396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35" o:spid="_x0000_s1032" type="#_x0000_t32" style="position:absolute;left:4117;top:5917;width:3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y+sEAAADbAAAADwAAAGRycy9kb3ducmV2LnhtbERPTYvCMBC9C/6HMII3TVfFXatRFkEU&#10;QUVX9Do0s23ZZlKaWOu/N4Kwt3m8z5ktGlOImiqXW1bw0Y9AECdW55wqOP+sel8gnEfWWFgmBQ9y&#10;sJi3WzOMtb3zkeqTT0UIYRejgsz7MpbSJRkZdH1bEgfu11YGfYBVKnWF9xBuCjmIorE0mHNoyLCk&#10;ZUbJ3+lmFNSHy/5zVdbrg08vo+N2NLmi2SnV7TTfUxCeGv8vfrs3OswfwuuXcI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pPL6wQAAANsAAAAPAAAAAAAAAAAAAAAA&#10;AKECAABkcnMvZG93bnJldi54bWxQSwUGAAAAAAQABAD5AAAAjwMAAAAA&#10;" strokeweight="2pt"/>
                    <v:shape id="AutoShape 36" o:spid="_x0000_s1033" type="#_x0000_t32" style="position:absolute;left:5017;top:591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xxsEAAADbAAAADwAAAGRycy9kb3ducmV2LnhtbERPTYvCMBC9C/6HMAveNHVR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HHGwQAAANsAAAAPAAAAAAAAAAAAAAAA&#10;AKECAABkcnMvZG93bnJldi54bWxQSwUGAAAAAAQABAD5AAAAjwMAAAAA&#10;">
                      <v:stroke startarrow="block" endarrow="block"/>
                    </v:shape>
                    <v:oval id="Oval 37" o:spid="_x0000_s1034" style="position:absolute;left:5737;top:645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yzMIA&#10;AADbAAAADwAAAGRycy9kb3ducmV2LnhtbERPTWvCQBC9F/wPyxS81U0rlpi6ihQkPUUSS/E4ZKdJ&#10;2uxsyK5J+u9doeBtHu9zNrvJtGKg3jWWFTwvIhDEpdUNVwo+T4enGITzyBpby6TgjxzstrOHDSba&#10;jpzTUPhKhBB2CSqove8SKV1Zk0G3sB1x4L5tb9AH2FdS9ziGcNPKlyh6lQYbDg01dvReU/lbXIwC&#10;PP6k6SX7OmfrtMqXbol5HKFS88dp/wbC0+Tv4n/3hw7zV3D7JRw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3LMwgAAANsAAAAPAAAAAAAAAAAAAAAAAJgCAABkcnMvZG93&#10;bnJldi54bWxQSwUGAAAAAAQABAD1AAAAhwMAAAAA&#10;" strokeweight="2pt"/>
                  </v:group>
                </v:group>
              </v:group>
            </w:pict>
          </mc:Fallback>
        </mc:AlternateContent>
      </w:r>
      <w:r>
        <w:rPr>
          <w:rFonts w:ascii="Times New Roman" w:hAnsi="Times New Roman" w:cs="Times New Roman"/>
          <w:noProof/>
          <w:sz w:val="24"/>
          <w:szCs w:val="24"/>
          <w:lang w:eastAsia="sk-SK"/>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675640</wp:posOffset>
                </wp:positionV>
                <wp:extent cx="0" cy="1371600"/>
                <wp:effectExtent l="13970" t="10160" r="5080" b="8890"/>
                <wp:wrapNone/>
                <wp:docPr id="6" name="Rovná spojovacia šípk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35D3C" id="Rovná spojovacia šípka 6" o:spid="_x0000_s1026" type="#_x0000_t32" style="position:absolute;margin-left:234pt;margin-top:53.2pt;width:0;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IQwIAAGYEAAAOAAAAZHJzL2Uyb0RvYy54bWysVFFu2zAM/R+wOwj6T2ynaZoadYrBTvbT&#10;bcXaHYCR5FirLQqSGicYdpgeYKcodq9JchK0288wLB8KJZGPj+STr653XUu2wliJqqDZOKVEKIZc&#10;qk1Bv9yvRnNKrAPFoUUlCroXll4v3r656nUuJthgy4UhHkTZvNcFbZzTeZJY1ogO7Bi1UP6yRtOB&#10;81uzSbiB3qN3bTJJ01nSo+HaIBPW+tNquKSLiF/XgrlPdW2FI21BPTcXVxPXdViTxRXkGwO6kexA&#10;A/6BRQdS+aQnqAockEcj/4DqJDNosXZjhl2CdS2ZiDX4arL0t2ruGtAi1uKbY/WpTfb/wbKP21tD&#10;JC/ojBIFnR/RZ9yq5ydiNX7FLTAJ5OfT8w/9AGQW2tVrm/uoUt2aUDDbqTt9g+zBEoVlA2ojIu37&#10;vfZYWYhIXoWEjdU+6br/gNz7wKPD2LtdbboA6btCdnFE+9OIxM4RNhwyf5qdXWSzNI4vgfwYqI11&#10;7wV2JBgFtc6A3DSuRKW8ENBkMQ1sb6wLtCA/BoSsCleybaMeWkX6gl6eT85jgMVW8nAZ3KzZrMvW&#10;kC0ERcVfrNHfvHQLyBXYZvDj3qrQDWoz+Kh4zNMI4MuD7UC2g+15tSqk8jV7pgdrUNO3y/RyOV/O&#10;p6PpZLYcTdOqGr1bldPRbJVdnFdnVVlW2ffAOpvmjeRcqED8qOxs+nfKObyxQZMnbZ86lLxGj630&#10;ZI//kXQcepjzoJg18v2tOYrBizk6Hx5eeC0v995++XlY/AIAAP//AwBQSwMEFAAGAAgAAAAhAD+A&#10;DabeAAAACwEAAA8AAABkcnMvZG93bnJldi54bWxMj8FOwzAQRO9I/IO1SNyoTYiiKI1TVYgCJ1AD&#10;vbv2kqTE6xC7afh7jHqA486MZt+Uq9n2bMLRd44k3C4EMCTtTEeNhPe3zU0OzAdFRvWOUMI3elhV&#10;lxelKow70RanOjQslpAvlIQ2hKHg3OsWrfILNyBF78ONVoV4jg03ozrFctvzRIiMW9VR/NCqAe9b&#10;1J/10Up4enwR9dfh8LBJp2e93u689q+5lNdX83oJLOAc/sLwix/RoYpMe3ck41kvIc3yuCVEQ2Qp&#10;sJg4K3sJd0mSAq9K/n9D9QMAAP//AwBQSwECLQAUAAYACAAAACEAtoM4kv4AAADhAQAAEwAAAAAA&#10;AAAAAAAAAAAAAAAAW0NvbnRlbnRfVHlwZXNdLnhtbFBLAQItABQABgAIAAAAIQA4/SH/1gAAAJQB&#10;AAALAAAAAAAAAAAAAAAAAC8BAABfcmVscy8ucmVsc1BLAQItABQABgAIAAAAIQDSp/uIQwIAAGYE&#10;AAAOAAAAAAAAAAAAAAAAAC4CAABkcnMvZTJvRG9jLnhtbFBLAQItABQABgAIAAAAIQA/gA2m3gAA&#10;AAsBAAAPAAAAAAAAAAAAAAAAAJ0EAABkcnMvZG93bnJldi54bWxQSwUGAAAAAAQABADzAAAAqAUA&#10;AAAA&#10;">
                <v:stroke dashstyle="dashDot"/>
              </v:shape>
            </w:pict>
          </mc:Fallback>
        </mc:AlternateContent>
      </w:r>
      <w:r>
        <w:rPr>
          <w:rFonts w:ascii="Times New Roman" w:hAnsi="Times New Roman" w:cs="Times New Roman"/>
          <w:noProof/>
          <w:sz w:val="24"/>
          <w:szCs w:val="24"/>
          <w:lang w:eastAsia="sk-SK"/>
        </w:rPr>
        <mc:AlternateContent>
          <mc:Choice Requires="wps">
            <w:drawing>
              <wp:anchor distT="0" distB="0" distL="114300" distR="114300" simplePos="0" relativeHeight="251680768" behindDoc="0" locked="0" layoutInCell="1" allowOverlap="1">
                <wp:simplePos x="0" y="0"/>
                <wp:positionH relativeFrom="column">
                  <wp:posOffset>1598295</wp:posOffset>
                </wp:positionH>
                <wp:positionV relativeFrom="paragraph">
                  <wp:posOffset>1361440</wp:posOffset>
                </wp:positionV>
                <wp:extent cx="2743200" cy="0"/>
                <wp:effectExtent l="12065" t="10160" r="6985" b="889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3081F" id="Rovná spojovacia šípka 5" o:spid="_x0000_s1026" type="#_x0000_t32" style="position:absolute;margin-left:125.85pt;margin-top:107.2pt;width:3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6aQwIAAGYEAAAOAAAAZHJzL2Uyb0RvYy54bWysVFFu2zAM/R+wOwj6TxynTpsadYrBTvbT&#10;bcXaHUCR5FirLQqSGicYdpgeYKcodq9RchK0288wzB8yZYqPj+STr653XUu20joFuqDpeEKJ1ByE&#10;0puCfrlfjeaUOM+0YC1oWdC9dPR68fbNVW9yOYUGWiEtQRDt8t4UtPHe5EnieCM75sZgpEZnDbZj&#10;Hrd2kwjLekTv2mQ6mZwnPVhhLHDpHH6tBiddRPy6ltx/qmsnPWkLitx8XG1c12FNFlcs31hmGsUP&#10;NNg/sOiY0pj0BFUxz8ijVX9AdYpbcFD7MYcugbpWXMYasJp08ls1dw0zMtaCzXHm1Cb3/2D5x+2t&#10;JUoUdEaJZh2O6DNs9fMTcQa+wpZxxcjPp+cf5oGRWWhXb1yOUaW+taFgvtN35gb4gyMayobpjYy0&#10;7/cGsdIQkbwKCRtnMOm6/wACz7BHD7F3u9p2ARK7QnZxRPvTiOTOE44fpxfZGc6dEn70JSw/Bhrr&#10;/HsJHQlGQZ23TG0aX4LWKASwaUzDtjfOB1osPwaErBpWqm2jHlpN+oJezqazGOCgVSI4wzFnN+uy&#10;tWTLgqLiE2tEz8tjAblirhnOCbQq8IPaLDxqEfM0konlwfZMtYONvFodUmHNyPRgDWr6djm5XM6X&#10;82yUTc+Xo2xSVaN3qzIbna/Si1l1VpVllX4PrNMsb5QQUgfiR2Wn2d8p53DHBk2etH3qUPIaPbYS&#10;yR7fkXQcepjzoJg1iP2tPYoBxRwPHy5euC0v92i//D0sfgEAAP//AwBQSwMEFAAGAAgAAAAhAJgm&#10;1arfAAAACwEAAA8AAABkcnMvZG93bnJldi54bWxMj0FPwzAMhe9I/IfISNxY2lFGVZpOE2LACbRu&#10;3LPGtB2NU5qsK/8eIyHBzX7v6flzvpxsJ0YcfOtIQTyLQCBVzrRUK9ht11cpCB80Gd05QgVf6GFZ&#10;nJ/lOjPuRBscy1ALLiGfaQVNCH0mpa8atNrPXI/E3rsbrA68DrU0gz5xue3kPIoW0uqW+EKje7xv&#10;sPooj1bB0+NLVH4eDg/rZHyuVps3X/nXVKnLi2l1ByLgFP7C8IPP6FAw094dyXjRKZjfxLcc5SFO&#10;EhCcWKTXrOx/FVnk8v8PxTcAAAD//wMAUEsBAi0AFAAGAAgAAAAhALaDOJL+AAAA4QEAABMAAAAA&#10;AAAAAAAAAAAAAAAAAFtDb250ZW50X1R5cGVzXS54bWxQSwECLQAUAAYACAAAACEAOP0h/9YAAACU&#10;AQAACwAAAAAAAAAAAAAAAAAvAQAAX3JlbHMvLnJlbHNQSwECLQAUAAYACAAAACEA5wOOmkMCAABm&#10;BAAADgAAAAAAAAAAAAAAAAAuAgAAZHJzL2Uyb0RvYy54bWxQSwECLQAUAAYACAAAACEAmCbVqt8A&#10;AAALAQAADwAAAAAAAAAAAAAAAACdBAAAZHJzL2Rvd25yZXYueG1sUEsFBgAAAAAEAAQA8wAAAKkF&#10;AAAAAA==&#10;">
                <v:stroke dashstyle="dashDot"/>
              </v:shape>
            </w:pict>
          </mc:Fallback>
        </mc:AlternateContent>
      </w:r>
      <w:r>
        <w:rPr>
          <w:rFonts w:ascii="Times New Roman" w:hAnsi="Times New Roman" w:cs="Times New Roman"/>
          <w:noProof/>
          <w:sz w:val="24"/>
          <w:szCs w:val="24"/>
          <w:lang w:eastAsia="sk-SK"/>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104140</wp:posOffset>
                </wp:positionV>
                <wp:extent cx="114300" cy="114300"/>
                <wp:effectExtent l="13970" t="10160" r="5080" b="8890"/>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66C2E" id="Rovná spojovacia šípka 4" o:spid="_x0000_s1026" type="#_x0000_t32" style="position:absolute;margin-left:261pt;margin-top:8.2pt;width:9pt;height: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eWQQIAAFkEAAAOAAAAZHJzL2Uyb0RvYy54bWysVFFu2zAM/R+wOwj6T22nbpcadYrBTraP&#10;bivW7gCKLMdaZVGQ1DjB0MP0ADtFsXuNktOs3X6GYflQKFF8fCSffH6x7RXZCOsk6JJmRyklQnNo&#10;pF6X9MvNcjKjxHmmG6ZAi5LuhKMX89evzgdTiCl0oBphCYJoVwympJ33pkgSxzvRM3cERmh0tmB7&#10;5nFr10lj2YDovUqmaXqaDGAbY4EL5/C0Hp10HvHbVnD/qW2d8ESVFLn5uNq4rsKazM9ZsbbMdJLv&#10;abB/YNEzqTHpAapmnpE7K/+A6iW34KD1Rxz6BNpWchFrwGqy9LdqrjtmRKwFm+PMoU3u/8Hyj5sr&#10;S2RT0pwSzXoc0WfY6McH4gx8hQ3jkpEfD4/fzS0jeWjXYFyBUZW+sqFgvtXX5hL4rSMaqo7ptYi0&#10;b3YGsbIQkbwICRtnMOlq+AAN3mF3HmLvtq3tSaukeR8CAzj2h2zjsHaHYYmtJxwPsyw/TnGkHF17&#10;O+RiRYAJwcY6/05AT4JRUuctk+vOV6A1ygLsmIJtLp0fA58CQrCGpVQKz1mhNBlKenYyPYmcHCjZ&#10;BGfwObteVcqSDQv6ir9YMXqeX7Nwp5sI1gnWLPa2Z1KNNrJWOuBhcUhnb40C+naWni1mi1k+yaen&#10;i0me1vXk7bLKJ6fL7M1JfVxXVZ3dB2pZXnSyaYQO7J7EnOV/J5b9sxpleJDzoQ3JS/TYaCT79B9J&#10;xzmH0Y4iWUGzu7KhtWHkqN94ef/WwgN5vo+3fn0R5j8BAAD//wMAUEsDBBQABgAIAAAAIQDY/E+1&#10;3QAAAAkBAAAPAAAAZHJzL2Rvd25yZXYueG1sTI/BTsMwEETvSPyDtUjcqENwQxXiVAgJxAFFaoG7&#10;Gy9JIF6H2E3Sv2c5wXFnRrNviu3iejHhGDpPGq5XCQik2tuOGg1vr49XGxAhGrKm94QaThhgW56f&#10;FSa3fqYdTvvYCC6hkBsNbYxDLmWoW3QmrPyAxN6HH52JfI6NtKOZudz1Mk2STDrTEX9ozYAPLdZf&#10;+6PT8E23p3clp81nVcXs6fmlIaxmrS8vlvs7EBGX+BeGX3xGh5KZDv5INohewzpNeUtkI1MgOLBW&#10;CQsHDTdKgSwL+X9B+QMAAP//AwBQSwECLQAUAAYACAAAACEAtoM4kv4AAADhAQAAEwAAAAAAAAAA&#10;AAAAAAAAAAAAW0NvbnRlbnRfVHlwZXNdLnhtbFBLAQItABQABgAIAAAAIQA4/SH/1gAAAJQBAAAL&#10;AAAAAAAAAAAAAAAAAC8BAABfcmVscy8ucmVsc1BLAQItABQABgAIAAAAIQBqw4eWQQIAAFkEAAAO&#10;AAAAAAAAAAAAAAAAAC4CAABkcnMvZTJvRG9jLnhtbFBLAQItABQABgAIAAAAIQDY/E+13QAAAAkB&#10;AAAPAAAAAAAAAAAAAAAAAJsEAABkcnMvZG93bnJldi54bWxQSwUGAAAAAAQABADzAAAApQUAAAAA&#10;"/>
            </w:pict>
          </mc:Fallback>
        </mc:AlternateContent>
      </w:r>
      <w:r>
        <w:rPr>
          <w:rFonts w:ascii="Times New Roman" w:hAnsi="Times New Roman" w:cs="Times New Roman"/>
          <w:noProof/>
          <w:sz w:val="24"/>
          <w:szCs w:val="24"/>
          <w:lang w:eastAsia="sk-SK"/>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104140</wp:posOffset>
                </wp:positionV>
                <wp:extent cx="114300" cy="114300"/>
                <wp:effectExtent l="13970" t="10160" r="5080" b="889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170D4" id="Rovná spojovacia šípka 3" o:spid="_x0000_s1026" type="#_x0000_t32" style="position:absolute;margin-left:207pt;margin-top:8.2pt;width:9pt;height: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PGQQIAAFkEAAAOAAAAZHJzL2Uyb0RvYy54bWysVFFu2zAM/R+wOwj6T20nbtcadYrBTraP&#10;bivW7gCKJMdabVGQ1DjB0MP0ADtFsXuNktOs3X6GYflQKFF8fCSffH6x7TuykdYp0CXNjlJKpOYg&#10;lF6X9MvNcnJKifNMC9aBliXdSUcv5q9fnQ+mkFNooRPSEgTRrhhMSVvvTZEkjreyZ+4IjNTobMD2&#10;zOPWrhNh2YDofZdM0/QkGcAKY4FL5/C0Hp10HvGbRnL/qWmc9KQrKXLzcbVxXYU1mZ+zYm2ZaRXf&#10;02D/wKJnSmPSA1TNPCN3Vv0B1StuwUHjjzj0CTSN4jLWgNVk6W/VXLfMyFgLNseZQ5vc/4PlHzdX&#10;lihR0hklmvU4os+w0Y8PxBn4ChvGFSM/Hh6/m1tGZqFdg3EFRlX6yoaC+VZfm0vgt45oqFqm1zLS&#10;vtkZxMpCRPIiJGycwaSr4QMIvMPuPMTebRvbk6ZT5n0IDODYH7KNw9odhiW3nnA8zLJ8luJIObr2&#10;dsjFigATgo11/p2EngSjpM5bptatr0BrlAXYMQXbXDo/Bj4FhGANS9V1eM6KTpOhpGfH0+PIyUGn&#10;RHAGn7PrVdVZsmFBX/EXK0bP82sW7rSIYK1kYrG3PVPdaCPrTgc8LA7p7K1RQN/O0rPF6eI0n+TT&#10;k8UkT+t68nZZ5ZOTZfbmuJ7VVVVn94FalhetEkLqwO5JzFn+d2LZP6tRhgc5H9qQvESPjUayT/+R&#10;dJxzGO0okhWI3ZUNrQ0jR/3Gy/u3Fh7I83289euLMP8JAAD//wMAUEsDBBQABgAIAAAAIQCttpfu&#10;3QAAAAkBAAAPAAAAZHJzL2Rvd25yZXYueG1sTI/BTsMwEETvSPyDtUjcqNPWClUap0JIIA4oEgXu&#10;brxNAvE6xG6S/j3LiR53ZjT7Jt/NrhMjDqH1pGG5SEAgVd62VGv4eH+624AI0ZA1nSfUcMYAu+L6&#10;KjeZ9RO94biPteASCpnR0MTYZ1KGqkFnwsL3SOwd/eBM5HOopR3MxOWuk6skSaUzLfGHxvT42GD1&#10;vT85DT90f/5Uctx8lWVMn19ea8Jy0vr2Zn7Ygog4x/8w/OEzOhTMdPAnskF0GtRS8ZbIRqpAcECt&#10;VywcNKyVAlnk8nJB8QsAAP//AwBQSwECLQAUAAYACAAAACEAtoM4kv4AAADhAQAAEwAAAAAAAAAA&#10;AAAAAAAAAAAAW0NvbnRlbnRfVHlwZXNdLnhtbFBLAQItABQABgAIAAAAIQA4/SH/1gAAAJQBAAAL&#10;AAAAAAAAAAAAAAAAAC8BAABfcmVscy8ucmVsc1BLAQItABQABgAIAAAAIQCcyjPGQQIAAFkEAAAO&#10;AAAAAAAAAAAAAAAAAC4CAABkcnMvZTJvRG9jLnhtbFBLAQItABQABgAIAAAAIQCttpfu3QAAAAkB&#10;AAAPAAAAAAAAAAAAAAAAAJsEAABkcnMvZG93bnJldi54bWxQSwUGAAAAAAQABADzAAAApQUAAAAA&#10;"/>
            </w:pict>
          </mc:Fallback>
        </mc:AlternateContent>
      </w:r>
      <w:r>
        <w:rPr>
          <w:rFonts w:ascii="Times New Roman" w:hAnsi="Times New Roman" w:cs="Times New Roman"/>
          <w:sz w:val="24"/>
          <w:szCs w:val="24"/>
        </w:rPr>
        <w:tab/>
      </w:r>
      <w:r w:rsidRPr="00A0485E">
        <w:rPr>
          <w:rFonts w:ascii="Times New Roman" w:hAnsi="Times New Roman" w:cs="Times New Roman"/>
          <w:b/>
          <w:sz w:val="24"/>
          <w:szCs w:val="24"/>
        </w:rPr>
        <w:t>h</w:t>
      </w:r>
    </w:p>
    <w:p w:rsidR="005D5DB6" w:rsidRPr="00EC6E36" w:rsidRDefault="005D5DB6" w:rsidP="005D5DB6">
      <w:pPr>
        <w:rPr>
          <w:rFonts w:ascii="Times New Roman" w:hAnsi="Times New Roman" w:cs="Times New Roman"/>
          <w:sz w:val="24"/>
          <w:szCs w:val="24"/>
        </w:rPr>
      </w:pPr>
    </w:p>
    <w:p w:rsidR="005D5DB6" w:rsidRDefault="005D5DB6" w:rsidP="005D5DB6">
      <w:pPr>
        <w:rPr>
          <w:rFonts w:ascii="Times New Roman" w:hAnsi="Times New Roman" w:cs="Times New Roman"/>
          <w:sz w:val="24"/>
          <w:szCs w:val="24"/>
        </w:rPr>
      </w:pPr>
    </w:p>
    <w:p w:rsidR="005D5DB6" w:rsidRDefault="005D5DB6" w:rsidP="005D5DB6">
      <w:pPr>
        <w:tabs>
          <w:tab w:val="left" w:pos="3360"/>
          <w:tab w:val="left" w:pos="3450"/>
        </w:tabs>
        <w:spacing w:after="0"/>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147320</wp:posOffset>
                </wp:positionV>
                <wp:extent cx="0" cy="457200"/>
                <wp:effectExtent l="13970" t="10160" r="5080" b="889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DDE7A" id="Rovná spojovacia šípka 2" o:spid="_x0000_s1026" type="#_x0000_t32" style="position:absolute;margin-left:234pt;margin-top:11.6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vKQgIAAGUEAAAOAAAAZHJzL2Uyb0RvYy54bWysVFFu2zAM/R+wOwj6TxxnTpsadYrBTvbT&#10;bcXaHYCR5FirLQqSGicYdpgeoKcodq9JcpKt288wLB8KJZGPj+STL692XUu2wliJqqDpeEKJUAy5&#10;VJuCfr5bjeaUWAeKQ4tKFHQvLL1avH512etcTLHBlgtDPIiyea8L2jin8ySxrBEd2DFqofxljaYD&#10;57dmk3ADvUfv2mQ6mZwlPRquDTJhrT+thku6iPh1LZj7WNdWONIW1HNzcTVxXYc1WVxCvjGgG8kO&#10;NOAfWHQglU96gqrAAXkw8g+oTjKDFms3ZtglWNeSiViDryad/FbNbQNaxFp8c6w+tcn+P1j2YXtj&#10;iOQFnVKioPMj+oRb9fxIrMYvuAUmgXx/fH7S90CmoV29trmPKtWNCQWznbrV18juLVFYNqA2ItK+&#10;22uPlYaI5EVI2Fjtk67798i9Dzw4jL3b1aYLkL4rZBdHtD+NSOwcYcMh86fZ7NxPP4JDfozTxrp3&#10;AjsSjIJaZ0BuGleiUl4HaNKYBbbX1gVWkB8DQlKFK9m2UQ6tIn1BL2bTWQyw2EoeLoObNZt12Rqy&#10;hSCo+DuweOEWkCuwzeDHvVWhC46QG3xQPFqNAL482A5kO9ieV6uCoy/ZMz1Yg5i+XkwulvPlPBtl&#10;07PlKJtU1ejtqsxGZ6v0fFa9qcqySr8F1mmWN5JzoQLxo7DT7O+Ec3higyRP0j51KHmJHlvpyR7/&#10;I+k48zDmQTBr5PsbE7oexu+1HJ0P7y48ll/30evn12HxAwAA//8DAFBLAwQUAAYACAAAACEACC2s&#10;494AAAAJAQAADwAAAGRycy9kb3ducmV2LnhtbEyPwU7DMBBE70j8g7VI3KhDKFUI2VQVosCpqAHu&#10;rr0kKfE6xG4a/h4jDnCcndHsm2I52U6MNPjWMcLlLAFBrJ1puUZ4fVlfZCB8UGxU55gQvsjDsjw9&#10;KVRu3JG3NFahFrGEfa4QmhD6XEqvG7LKz1xPHL13N1gVohxqaQZ1jOW2k2mSLKRVLccPjerpriH9&#10;UR0swuPDJqk+9/v79Xx80qvtm9f+OUM8P5tWtyACTeEvDD/4ER3KyLRzBzZedAjzRRa3BIT0KgUR&#10;A7+HHcLNdQqyLOT/BeU3AAAA//8DAFBLAQItABQABgAIAAAAIQC2gziS/gAAAOEBAAATAAAAAAAA&#10;AAAAAAAAAAAAAABbQ29udGVudF9UeXBlc10ueG1sUEsBAi0AFAAGAAgAAAAhADj9If/WAAAAlAEA&#10;AAsAAAAAAAAAAAAAAAAALwEAAF9yZWxzLy5yZWxzUEsBAi0AFAAGAAgAAAAhAITlm8pCAgAAZQQA&#10;AA4AAAAAAAAAAAAAAAAALgIAAGRycy9lMm9Eb2MueG1sUEsBAi0AFAAGAAgAAAAhAAgtrOPeAAAA&#10;CQEAAA8AAAAAAAAAAAAAAAAAnAQAAGRycy9kb3ducmV2LnhtbFBLBQYAAAAABAAEAPMAAACnBQAA&#10;AAA=&#10;">
                <v:stroke dashstyle="dashDot"/>
              </v:shape>
            </w:pict>
          </mc:Fallback>
        </mc:AlternateContent>
      </w:r>
      <w:r>
        <w:rPr>
          <w:rFonts w:ascii="Times New Roman" w:hAnsi="Times New Roman" w:cs="Times New Roman"/>
          <w:sz w:val="24"/>
          <w:szCs w:val="24"/>
        </w:rPr>
        <w:tab/>
      </w:r>
    </w:p>
    <w:p w:rsidR="005D5DB6" w:rsidRDefault="005D5DB6" w:rsidP="005D5DB6">
      <w:pPr>
        <w:tabs>
          <w:tab w:val="left" w:pos="3360"/>
          <w:tab w:val="left" w:pos="3450"/>
        </w:tabs>
        <w:spacing w:after="0"/>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173990</wp:posOffset>
                </wp:positionV>
                <wp:extent cx="457200" cy="0"/>
                <wp:effectExtent l="13970" t="10160" r="5080" b="889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52BA4" id="Rovná spojovacia šípka 1" o:spid="_x0000_s1026" type="#_x0000_t32" style="position:absolute;margin-left:3in;margin-top:13.7pt;width:3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mVQwIAAGUEAAAOAAAAZHJzL2Uyb0RvYy54bWysVFFu2zAM/R+wOwj6TxxnTpsadYrBTvbT&#10;bcXaHUCR5FirLQqSGicYdpgeoKcodq9RcpKt288wzB8yZZGPj+STL692XUu20joFuqDpeEKJ1ByE&#10;0puCfr5bjeaUOM+0YC1oWdC9dPRq8frVZW9yOYUGWiEtQRDt8t4UtPHe5EnieCM75sZgpMbDGmzH&#10;PG7tJhGW9Yjetcl0MjlLerDCWODSOfxaDYd0EfHrWnL/sa6d9KQtKHLzcbVxXYc1WVyyfGOZaRQ/&#10;0GD/wKJjSmPSE1TFPCMPVv0B1SluwUHtxxy6BOpacRlrwGrSyW/V3DbMyFgLNseZU5vc/4PlH7Y3&#10;liiBs6NEsw5H9Am2+vmROANfYMu4YuT74/OTuWckDe3qjcsxqtQ3NhTMd/rWXAO/d0RD2TC9kZH2&#10;3d4gVoxIXoSEjTOYdN2/B4E+7MFD7N2utl2AxK6QXRzR/jQiufOE48dsdo5jp4QfjxKWH+OMdf6d&#10;hI4Eo6DOW6Y2jS9Ba9QB2DRmYdtr57EODDwGhKQaVqptoxxaTfqCXsymsxjgoFUiHAY3ZzfrsrVk&#10;y4Kg4hOagmAv3AJyxVwz+Am0KvCD2Cw8aBHzNJKJ5cH2TLWDjVCtDqmwZGR6sAYxfb2YXCzny3k2&#10;yqZny1E2qarR21WZjc5W6fmselOVZZV+C6zTLG+UEFIH4kdhp9nfCedwxQZJnqR96lDyEj1Wj2SP&#10;70g6zjyMeRDMGsT+xoZGhfGjlqPz4d6Fy/LrPnr9/DssfgAAAP//AwBQSwMEFAAGAAgAAAAhAKyh&#10;nTDdAAAACQEAAA8AAABkcnMvZG93bnJldi54bWxMj8FOwzAQRO9I/IO1SNyoTQhQhThVhShwAjUt&#10;dzdekpR4HWI3DX/PIg5w3NnRzJt8MblOjDiE1pOGy5kCgVR521KtYbtZXcxBhGjIms4TavjCAIvi&#10;9CQ3mfVHWuNYxlpwCIXMaGhi7DMpQ9WgM2HmeyT+vfvBmcjnUEs7mCOHu04mSt1IZ1rihsb0eN9g&#10;9VEenIanxxdVfu73D6t0fK6W67dQhde51udn0/IORMQp/pnhB5/RoWCmnT+QDaLTkF4lvCVqSG5T&#10;EGy4VikLu19BFrn8v6D4BgAA//8DAFBLAQItABQABgAIAAAAIQC2gziS/gAAAOEBAAATAAAAAAAA&#10;AAAAAAAAAAAAAABbQ29udGVudF9UeXBlc10ueG1sUEsBAi0AFAAGAAgAAAAhADj9If/WAAAAlAEA&#10;AAsAAAAAAAAAAAAAAAAALwEAAF9yZWxzLy5yZWxzUEsBAi0AFAAGAAgAAAAhAFF3GZVDAgAAZQQA&#10;AA4AAAAAAAAAAAAAAAAALgIAAGRycy9lMm9Eb2MueG1sUEsBAi0AFAAGAAgAAAAhAKyhnTDdAAAA&#10;CQEAAA8AAAAAAAAAAAAAAAAAnQQAAGRycy9kb3ducmV2LnhtbFBLBQYAAAAABAAEAPMAAACnBQAA&#10;AAA=&#10;">
                <v:stroke dashstyle="dashDot"/>
              </v:shape>
            </w:pict>
          </mc:Fallback>
        </mc:AlternateContent>
      </w:r>
      <w:r>
        <w:rPr>
          <w:rFonts w:ascii="Times New Roman" w:hAnsi="Times New Roman" w:cs="Times New Roman"/>
          <w:sz w:val="24"/>
          <w:szCs w:val="24"/>
        </w:rPr>
        <w:t xml:space="preserve">                                                         </w:t>
      </w:r>
      <w:r>
        <w:rPr>
          <w:rFonts w:ascii="Times New Roman" w:hAnsi="Times New Roman" w:cs="Times New Roman"/>
          <w:b/>
          <w:sz w:val="24"/>
          <w:szCs w:val="24"/>
        </w:rPr>
        <w:t>b</w:t>
      </w:r>
    </w:p>
    <w:p w:rsidR="005D5DB6" w:rsidRPr="00EC6E36" w:rsidRDefault="005D5DB6" w:rsidP="005D5DB6">
      <w:pPr>
        <w:tabs>
          <w:tab w:val="left" w:pos="3360"/>
          <w:tab w:val="left" w:pos="3450"/>
        </w:tabs>
        <w:rPr>
          <w:rFonts w:ascii="Times New Roman" w:hAnsi="Times New Roman" w:cs="Times New Roman"/>
          <w:b/>
          <w:sz w:val="24"/>
          <w:szCs w:val="24"/>
        </w:rPr>
      </w:pPr>
      <w:r>
        <w:rPr>
          <w:rFonts w:ascii="Times New Roman" w:hAnsi="Times New Roman" w:cs="Times New Roman"/>
          <w:sz w:val="24"/>
          <w:szCs w:val="24"/>
        </w:rPr>
        <w:t xml:space="preserve">                                                         </w:t>
      </w:r>
    </w:p>
    <w:p w:rsidR="005D5DB6" w:rsidRDefault="005D5DB6" w:rsidP="005D5DB6">
      <w:pPr>
        <w:rPr>
          <w:rFonts w:ascii="Times New Roman" w:hAnsi="Times New Roman" w:cs="Times New Roman"/>
          <w:sz w:val="24"/>
          <w:szCs w:val="24"/>
        </w:rPr>
      </w:pPr>
    </w:p>
    <w:p w:rsidR="005D5DB6" w:rsidRDefault="005D5DB6" w:rsidP="005D5DB6">
      <w:pPr>
        <w:rPr>
          <w:rFonts w:ascii="Times New Roman" w:hAnsi="Times New Roman" w:cs="Times New Roman"/>
        </w:rPr>
      </w:pPr>
    </w:p>
    <w:p w:rsidR="005D5DB6" w:rsidRDefault="005D5DB6" w:rsidP="005D5DB6">
      <w:pPr>
        <w:rPr>
          <w:rFonts w:ascii="Times New Roman" w:hAnsi="Times New Roman" w:cs="Times New Roman"/>
        </w:rPr>
      </w:pPr>
    </w:p>
    <w:p w:rsidR="005D5DB6" w:rsidRDefault="005D5DB6" w:rsidP="005D5DB6">
      <w:pPr>
        <w:rPr>
          <w:rFonts w:ascii="Times New Roman" w:hAnsi="Times New Roman" w:cs="Times New Roman"/>
        </w:rPr>
      </w:pPr>
    </w:p>
    <w:p w:rsidR="005D5DB6" w:rsidRDefault="005D5DB6" w:rsidP="005D5DB6">
      <w:pPr>
        <w:rPr>
          <w:rFonts w:ascii="Times New Roman" w:hAnsi="Times New Roman" w:cs="Times New Roman"/>
        </w:rPr>
      </w:pPr>
    </w:p>
    <w:p w:rsidR="00326D7D" w:rsidRDefault="00326D7D"/>
    <w:sectPr w:rsidR="00326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3B9"/>
    <w:multiLevelType w:val="multilevel"/>
    <w:tmpl w:val="4C7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D069D"/>
    <w:multiLevelType w:val="hybridMultilevel"/>
    <w:tmpl w:val="B63C8E7C"/>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22B538BF"/>
    <w:multiLevelType w:val="hybridMultilevel"/>
    <w:tmpl w:val="A69C5B12"/>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9FF4FA4"/>
    <w:multiLevelType w:val="multilevel"/>
    <w:tmpl w:val="134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1657B"/>
    <w:multiLevelType w:val="multilevel"/>
    <w:tmpl w:val="E146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E26BE"/>
    <w:multiLevelType w:val="hybridMultilevel"/>
    <w:tmpl w:val="20EED1D8"/>
    <w:lvl w:ilvl="0" w:tplc="041B0005">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11414CE"/>
    <w:multiLevelType w:val="multilevel"/>
    <w:tmpl w:val="9D48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05333"/>
    <w:multiLevelType w:val="multilevel"/>
    <w:tmpl w:val="48E2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A1EB1"/>
    <w:multiLevelType w:val="hybridMultilevel"/>
    <w:tmpl w:val="C79070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E55B3C"/>
    <w:multiLevelType w:val="hybridMultilevel"/>
    <w:tmpl w:val="B4A8014E"/>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CA515AB"/>
    <w:multiLevelType w:val="hybridMultilevel"/>
    <w:tmpl w:val="0DF25E86"/>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56246711"/>
    <w:multiLevelType w:val="multilevel"/>
    <w:tmpl w:val="A320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1474C"/>
    <w:multiLevelType w:val="multilevel"/>
    <w:tmpl w:val="E43C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F2DFB"/>
    <w:multiLevelType w:val="multilevel"/>
    <w:tmpl w:val="534A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576517"/>
    <w:multiLevelType w:val="hybridMultilevel"/>
    <w:tmpl w:val="C4DE0FB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714C4433"/>
    <w:multiLevelType w:val="hybridMultilevel"/>
    <w:tmpl w:val="26387CAA"/>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63B14FD"/>
    <w:multiLevelType w:val="multilevel"/>
    <w:tmpl w:val="9FB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6"/>
  </w:num>
  <w:num w:numId="4">
    <w:abstractNumId w:val="6"/>
  </w:num>
  <w:num w:numId="5">
    <w:abstractNumId w:val="12"/>
  </w:num>
  <w:num w:numId="6">
    <w:abstractNumId w:val="3"/>
  </w:num>
  <w:num w:numId="7">
    <w:abstractNumId w:val="11"/>
  </w:num>
  <w:num w:numId="8">
    <w:abstractNumId w:val="0"/>
  </w:num>
  <w:num w:numId="9">
    <w:abstractNumId w:val="7"/>
  </w:num>
  <w:num w:numId="10">
    <w:abstractNumId w:val="13"/>
  </w:num>
  <w:num w:numId="11">
    <w:abstractNumId w:val="5"/>
  </w:num>
  <w:num w:numId="12">
    <w:abstractNumId w:val="2"/>
  </w:num>
  <w:num w:numId="13">
    <w:abstractNumId w:val="1"/>
  </w:num>
  <w:num w:numId="14">
    <w:abstractNumId w:val="15"/>
  </w:num>
  <w:num w:numId="15">
    <w:abstractNumId w:val="1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6"/>
    <w:rsid w:val="00064824"/>
    <w:rsid w:val="001C2A4D"/>
    <w:rsid w:val="00326D7D"/>
    <w:rsid w:val="005D5DB6"/>
    <w:rsid w:val="00B55D67"/>
    <w:rsid w:val="00D813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4B2A7C-11E3-4990-BFD8-ED60BBFD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5DB6"/>
    <w:pPr>
      <w:spacing w:after="200" w:line="276" w:lineRule="auto"/>
    </w:pPr>
  </w:style>
  <w:style w:type="paragraph" w:styleId="Nadpis2">
    <w:name w:val="heading 2"/>
    <w:basedOn w:val="Normlny"/>
    <w:link w:val="Nadpis2Char"/>
    <w:uiPriority w:val="9"/>
    <w:qFormat/>
    <w:rsid w:val="0006482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06482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6">
    <w:name w:val="heading 6"/>
    <w:basedOn w:val="Normlny"/>
    <w:next w:val="Normlny"/>
    <w:link w:val="Nadpis6Char"/>
    <w:uiPriority w:val="9"/>
    <w:semiHidden/>
    <w:unhideWhenUsed/>
    <w:qFormat/>
    <w:rsid w:val="00D813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D5DB6"/>
    <w:pPr>
      <w:ind w:left="720"/>
      <w:contextualSpacing/>
    </w:pPr>
  </w:style>
  <w:style w:type="character" w:customStyle="1" w:styleId="Nadpis2Char">
    <w:name w:val="Nadpis 2 Char"/>
    <w:basedOn w:val="Predvolenpsmoodseku"/>
    <w:link w:val="Nadpis2"/>
    <w:uiPriority w:val="9"/>
    <w:rsid w:val="00064824"/>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064824"/>
    <w:rPr>
      <w:rFonts w:ascii="Times New Roman" w:eastAsia="Times New Roman" w:hAnsi="Times New Roman" w:cs="Times New Roman"/>
      <w:b/>
      <w:bCs/>
      <w:sz w:val="27"/>
      <w:szCs w:val="27"/>
      <w:lang w:eastAsia="sk-SK"/>
    </w:rPr>
  </w:style>
  <w:style w:type="paragraph" w:styleId="Normlnywebov">
    <w:name w:val="Normal (Web)"/>
    <w:basedOn w:val="Normlny"/>
    <w:unhideWhenUsed/>
    <w:rsid w:val="0006482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64824"/>
    <w:rPr>
      <w:b/>
      <w:bCs/>
    </w:rPr>
  </w:style>
  <w:style w:type="character" w:customStyle="1" w:styleId="Nadpis6Char">
    <w:name w:val="Nadpis 6 Char"/>
    <w:basedOn w:val="Predvolenpsmoodseku"/>
    <w:link w:val="Nadpis6"/>
    <w:uiPriority w:val="9"/>
    <w:semiHidden/>
    <w:rsid w:val="00D81360"/>
    <w:rPr>
      <w:rFonts w:asciiTheme="majorHAnsi" w:eastAsiaTheme="majorEastAsia" w:hAnsiTheme="majorHAnsi" w:cstheme="majorBidi"/>
      <w:color w:val="1F4D78" w:themeColor="accent1" w:themeShade="7F"/>
    </w:rPr>
  </w:style>
  <w:style w:type="table" w:styleId="Mriekatabuky">
    <w:name w:val="Table Grid"/>
    <w:basedOn w:val="Normlnatabuka"/>
    <w:rsid w:val="00D813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Knihy%20STT/prvak/obrazky/obr67.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ojektovanievyroby.info/wp-content/uploads/2009/05/9-riesenie_otazok_materialoveho_toku.jp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Knihy%20STT/prvak/obrazky/obr68.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1898</Words>
  <Characters>10820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dendis</dc:creator>
  <cp:keywords/>
  <dc:description/>
  <cp:lastModifiedBy>dendis</cp:lastModifiedBy>
  <cp:revision>3</cp:revision>
  <dcterms:created xsi:type="dcterms:W3CDTF">2019-05-16T20:16:00Z</dcterms:created>
  <dcterms:modified xsi:type="dcterms:W3CDTF">2019-05-20T19:19:00Z</dcterms:modified>
</cp:coreProperties>
</file>