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593" w:rsidRPr="005C1311" w:rsidRDefault="00CD2593" w:rsidP="00CD2593">
      <w:pPr>
        <w:rPr>
          <w:rFonts w:ascii="Times New Roman" w:hAnsi="Times New Roman" w:cs="Times New Roman"/>
        </w:rPr>
      </w:pPr>
      <w:r w:rsidRPr="005C1311">
        <w:rPr>
          <w:noProof/>
          <w:lang w:eastAsia="sk-SK"/>
        </w:rPr>
        <w:drawing>
          <wp:inline distT="0" distB="0" distL="0" distR="0" wp14:anchorId="287CBE12" wp14:editId="54947A1A">
            <wp:extent cx="323850" cy="314325"/>
            <wp:effectExtent l="19050" t="0" r="0" b="0"/>
            <wp:docPr id="55" name="Obrázok 1" descr="C:\Users\Kruzel\Desktop\Snímk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3" descr="C:\Users\Kruzel\Desktop\Snímka.PN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06D9">
        <w:rPr>
          <w:rFonts w:ascii="Times New Roman" w:hAnsi="Times New Roman" w:cs="Times New Roman"/>
          <w:b/>
          <w:bCs/>
          <w:sz w:val="24"/>
          <w:szCs w:val="24"/>
          <w:u w:val="single"/>
        </w:rPr>
        <w:t>Stredná odborná škola technická, Komenského 496/37,  029 01 Námestovo</w:t>
      </w:r>
    </w:p>
    <w:p w:rsidR="00CD2593" w:rsidRDefault="00CD2593" w:rsidP="00CD259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</w:p>
    <w:p w:rsidR="00CD2593" w:rsidRPr="006F0681" w:rsidRDefault="00CD2593" w:rsidP="00CD2593">
      <w:pPr>
        <w:jc w:val="center"/>
        <w:rPr>
          <w:rFonts w:ascii="Times New Roman" w:hAnsi="Times New Roman" w:cs="Times New Roman"/>
          <w:sz w:val="28"/>
          <w:szCs w:val="28"/>
        </w:rPr>
      </w:pPr>
      <w:r w:rsidRPr="005C1311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Pr="006F0681">
        <w:rPr>
          <w:rFonts w:ascii="Times New Roman" w:hAnsi="Times New Roman" w:cs="Times New Roman"/>
          <w:b/>
          <w:bCs/>
          <w:sz w:val="28"/>
          <w:szCs w:val="28"/>
        </w:rPr>
        <w:t>eoretick</w:t>
      </w:r>
      <w:r>
        <w:rPr>
          <w:rFonts w:ascii="Times New Roman" w:hAnsi="Times New Roman" w:cs="Times New Roman"/>
          <w:b/>
          <w:bCs/>
          <w:sz w:val="28"/>
          <w:szCs w:val="28"/>
        </w:rPr>
        <w:t>á časť</w:t>
      </w:r>
      <w:r w:rsidRPr="006F0681">
        <w:rPr>
          <w:rFonts w:ascii="Times New Roman" w:hAnsi="Times New Roman" w:cs="Times New Roman"/>
          <w:b/>
          <w:bCs/>
          <w:sz w:val="28"/>
          <w:szCs w:val="28"/>
        </w:rPr>
        <w:t xml:space="preserve"> odbornej zložky </w:t>
      </w:r>
      <w:r>
        <w:rPr>
          <w:rFonts w:ascii="Times New Roman" w:hAnsi="Times New Roman" w:cs="Times New Roman"/>
          <w:b/>
          <w:sz w:val="28"/>
          <w:szCs w:val="28"/>
        </w:rPr>
        <w:t>maturitnej skúšky</w:t>
      </w:r>
    </w:p>
    <w:p w:rsidR="00CD2593" w:rsidRPr="005C1311" w:rsidRDefault="00CD2593" w:rsidP="00CD2593">
      <w:pPr>
        <w:rPr>
          <w:rFonts w:ascii="Times New Roman" w:hAnsi="Times New Roman" w:cs="Times New Roman"/>
        </w:rPr>
      </w:pPr>
      <w:r w:rsidRPr="005C1311">
        <w:rPr>
          <w:rFonts w:ascii="Times New Roman" w:hAnsi="Times New Roman" w:cs="Times New Roman"/>
          <w:b/>
          <w:bCs/>
        </w:rPr>
        <w:t> </w:t>
      </w:r>
      <w:r w:rsidRPr="005C1311">
        <w:rPr>
          <w:rFonts w:ascii="Times New Roman" w:hAnsi="Times New Roman" w:cs="Times New Roman"/>
        </w:rPr>
        <w:t xml:space="preserve"> </w:t>
      </w:r>
    </w:p>
    <w:p w:rsidR="00CD2593" w:rsidRPr="00D006D9" w:rsidRDefault="00CD2593" w:rsidP="00CD2593">
      <w:pPr>
        <w:rPr>
          <w:rFonts w:ascii="Times New Roman" w:hAnsi="Times New Roman" w:cs="Times New Roman"/>
          <w:sz w:val="24"/>
          <w:szCs w:val="24"/>
        </w:rPr>
      </w:pPr>
      <w:r w:rsidRPr="005C1311">
        <w:rPr>
          <w:rFonts w:ascii="Times New Roman" w:hAnsi="Times New Roman" w:cs="Times New Roman"/>
          <w:b/>
          <w:bCs/>
          <w:sz w:val="28"/>
          <w:szCs w:val="28"/>
          <w:u w:val="single"/>
        </w:rPr>
        <w:t>Študijný odbor</w:t>
      </w:r>
      <w:r w:rsidRPr="00D006D9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  <w:r w:rsidRPr="00D006D9">
        <w:rPr>
          <w:rFonts w:ascii="Times New Roman" w:hAnsi="Times New Roman" w:cs="Times New Roman"/>
          <w:b/>
          <w:bCs/>
          <w:sz w:val="24"/>
          <w:szCs w:val="24"/>
        </w:rPr>
        <w:t xml:space="preserve">     2414 </w:t>
      </w:r>
      <w:r>
        <w:rPr>
          <w:rFonts w:ascii="Times New Roman" w:hAnsi="Times New Roman" w:cs="Times New Roman"/>
          <w:b/>
          <w:bCs/>
          <w:sz w:val="24"/>
          <w:szCs w:val="24"/>
        </w:rPr>
        <w:t>L</w:t>
      </w:r>
      <w:r w:rsidRPr="00D006D9">
        <w:rPr>
          <w:rFonts w:ascii="Times New Roman" w:hAnsi="Times New Roman" w:cs="Times New Roman"/>
          <w:b/>
          <w:bCs/>
          <w:sz w:val="24"/>
          <w:szCs w:val="24"/>
        </w:rPr>
        <w:t>04 STROJÁRSTVO – PODNIKANIE A SLUŽBY</w:t>
      </w:r>
    </w:p>
    <w:p w:rsidR="00CD2593" w:rsidRPr="005C1311" w:rsidRDefault="00CD2593" w:rsidP="00CD2593">
      <w:pPr>
        <w:rPr>
          <w:rFonts w:ascii="Times New Roman" w:hAnsi="Times New Roman" w:cs="Times New Roman"/>
          <w:sz w:val="28"/>
          <w:szCs w:val="28"/>
        </w:rPr>
      </w:pPr>
      <w:r w:rsidRPr="005C1311">
        <w:rPr>
          <w:rFonts w:ascii="Times New Roman" w:hAnsi="Times New Roman" w:cs="Times New Roman"/>
          <w:b/>
          <w:bCs/>
          <w:sz w:val="28"/>
          <w:szCs w:val="28"/>
          <w:u w:val="single"/>
        </w:rPr>
        <w:t>Číslo témy:</w:t>
      </w:r>
      <w:r w:rsidRPr="005C1311">
        <w:rPr>
          <w:rFonts w:ascii="Times New Roman" w:hAnsi="Times New Roman" w:cs="Times New Roman"/>
          <w:b/>
          <w:bCs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>12</w:t>
      </w:r>
    </w:p>
    <w:p w:rsidR="00CD2593" w:rsidRPr="007F07C6" w:rsidRDefault="00CD2593" w:rsidP="00CD2593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C1311">
        <w:rPr>
          <w:rFonts w:ascii="Times New Roman" w:hAnsi="Times New Roman" w:cs="Times New Roman"/>
          <w:b/>
          <w:bCs/>
          <w:sz w:val="28"/>
          <w:szCs w:val="28"/>
          <w:u w:val="single"/>
        </w:rPr>
        <w:t>Názov témy:</w:t>
      </w:r>
      <w:r w:rsidRPr="005C131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AA766A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ŠPECIÁLNE TECHNOLÓGIE VÝROBY</w:t>
      </w:r>
    </w:p>
    <w:p w:rsidR="00CD2593" w:rsidRDefault="00CD2593" w:rsidP="00CD259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D2593" w:rsidRPr="00655CF4" w:rsidRDefault="00CD2593" w:rsidP="00CD2593">
      <w:pPr>
        <w:pStyle w:val="Odsekzoznamu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55CF4">
        <w:rPr>
          <w:rFonts w:ascii="Times New Roman" w:hAnsi="Times New Roman" w:cs="Times New Roman"/>
          <w:b/>
          <w:sz w:val="24"/>
          <w:szCs w:val="24"/>
        </w:rPr>
        <w:t>-  vysvetlite, čo rozumieme pod pojmom špeciálne technológie výroby</w:t>
      </w:r>
    </w:p>
    <w:p w:rsidR="00CD2593" w:rsidRDefault="00594026" w:rsidP="0059402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Jedná sa o technológie, kde nedochádza k úberu materiálu </w:t>
      </w:r>
      <w:r w:rsidR="0065667E">
        <w:rPr>
          <w:rFonts w:ascii="Times New Roman" w:hAnsi="Times New Roman" w:cs="Times New Roman"/>
          <w:sz w:val="24"/>
          <w:szCs w:val="24"/>
        </w:rPr>
        <w:t xml:space="preserve">vo forme triesok vtláčaním rezného klina nástroja </w:t>
      </w:r>
      <w:r w:rsidR="006F03C1">
        <w:rPr>
          <w:rFonts w:ascii="Times New Roman" w:hAnsi="Times New Roman" w:cs="Times New Roman"/>
          <w:sz w:val="24"/>
          <w:szCs w:val="24"/>
        </w:rPr>
        <w:t>do obrobku</w:t>
      </w:r>
      <w:r>
        <w:rPr>
          <w:rFonts w:ascii="Times New Roman" w:hAnsi="Times New Roman" w:cs="Times New Roman"/>
          <w:sz w:val="24"/>
          <w:szCs w:val="24"/>
        </w:rPr>
        <w:t xml:space="preserve">, ale za použitia iných nekonvenčných </w:t>
      </w:r>
      <w:r w:rsidR="006F03C1">
        <w:rPr>
          <w:rFonts w:ascii="Times New Roman" w:hAnsi="Times New Roman" w:cs="Times New Roman"/>
          <w:sz w:val="24"/>
          <w:szCs w:val="24"/>
        </w:rPr>
        <w:t>foriem energie.</w:t>
      </w:r>
    </w:p>
    <w:p w:rsidR="00594026" w:rsidRPr="00594026" w:rsidRDefault="00594026" w:rsidP="0059402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2593" w:rsidRPr="00655CF4" w:rsidRDefault="00CD2593" w:rsidP="00CD2593">
      <w:pPr>
        <w:pStyle w:val="Odsekzoznamu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55CF4">
        <w:rPr>
          <w:rFonts w:ascii="Times New Roman" w:hAnsi="Times New Roman" w:cs="Times New Roman"/>
          <w:b/>
          <w:sz w:val="24"/>
          <w:szCs w:val="24"/>
        </w:rPr>
        <w:t>-  vymenujte a popíšte špeciálne technológie výroby</w:t>
      </w:r>
    </w:p>
    <w:p w:rsidR="00CD2593" w:rsidRDefault="00594026" w:rsidP="00CD2593">
      <w:pPr>
        <w:pStyle w:val="Odsekzoznamu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A41609F" wp14:editId="29247E04">
            <wp:extent cx="4864556" cy="2896870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128" cy="290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026" w:rsidRDefault="00594026" w:rsidP="00CD2593">
      <w:pPr>
        <w:pStyle w:val="Odsekzoznamu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712581" wp14:editId="79B8C28A">
            <wp:extent cx="4879979" cy="3642360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812" cy="364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026" w:rsidRPr="00655CF4" w:rsidRDefault="00594026" w:rsidP="00CD2593">
      <w:pPr>
        <w:pStyle w:val="Odsekzoznamu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D2593" w:rsidRPr="00655CF4" w:rsidRDefault="00CD2593" w:rsidP="00CD2593">
      <w:pPr>
        <w:pStyle w:val="Odsekzoznamu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55CF4">
        <w:rPr>
          <w:rFonts w:ascii="Times New Roman" w:hAnsi="Times New Roman" w:cs="Times New Roman"/>
          <w:b/>
          <w:sz w:val="24"/>
          <w:szCs w:val="24"/>
        </w:rPr>
        <w:t>-  načrtnite a popíšte schému obrábania ultrazvukom</w:t>
      </w:r>
    </w:p>
    <w:p w:rsidR="00594026" w:rsidRDefault="00594026" w:rsidP="00CD2593">
      <w:pPr>
        <w:pStyle w:val="Odsekzoznamu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94026" w:rsidRPr="006F03C1" w:rsidRDefault="00594026" w:rsidP="0059402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Ultrazvukové obrábanie - 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riadené</w:t>
      </w:r>
      <w:proofErr w:type="spell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rozrušovanie</w:t>
      </w:r>
      <w:proofErr w:type="spell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materiálu</w:t>
      </w:r>
      <w:proofErr w:type="spell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účinkom</w:t>
      </w:r>
      <w:proofErr w:type="spell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úderu</w:t>
      </w:r>
      <w:proofErr w:type="spell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abrazívnych</w:t>
      </w:r>
      <w:proofErr w:type="spell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zŕn</w:t>
      </w:r>
      <w:proofErr w:type="spell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nachádzajúcich</w:t>
      </w:r>
      <w:proofErr w:type="spell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6F03C1">
        <w:rPr>
          <w:rFonts w:ascii="Times New Roman" w:hAnsi="Times New Roman" w:cs="Times New Roman"/>
          <w:sz w:val="24"/>
          <w:szCs w:val="24"/>
          <w:lang w:val="en-US"/>
        </w:rPr>
        <w:t>sa</w:t>
      </w:r>
      <w:proofErr w:type="spellEnd"/>
      <w:proofErr w:type="gram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medzi</w:t>
      </w:r>
      <w:proofErr w:type="spell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obrábaným</w:t>
      </w:r>
      <w:proofErr w:type="spell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povrchom</w:t>
      </w:r>
      <w:proofErr w:type="spell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nástrojom</w:t>
      </w:r>
      <w:proofErr w:type="spell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ktorý</w:t>
      </w:r>
      <w:proofErr w:type="spell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 je v 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pozdĺžnom</w:t>
      </w:r>
      <w:proofErr w:type="spell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smere</w:t>
      </w:r>
      <w:proofErr w:type="spell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rozkmitávaný</w:t>
      </w:r>
      <w:proofErr w:type="spell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na</w:t>
      </w:r>
      <w:proofErr w:type="spell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 UZ 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frekvenciu</w:t>
      </w:r>
      <w:proofErr w:type="spell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Abrazívne</w:t>
      </w:r>
      <w:proofErr w:type="spell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zrná</w:t>
      </w:r>
      <w:proofErr w:type="spell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rozkmitané</w:t>
      </w:r>
      <w:proofErr w:type="spell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6F03C1">
        <w:rPr>
          <w:rFonts w:ascii="Times New Roman" w:hAnsi="Times New Roman" w:cs="Times New Roman"/>
          <w:sz w:val="24"/>
          <w:szCs w:val="24"/>
          <w:lang w:val="en-US"/>
        </w:rPr>
        <w:t>na</w:t>
      </w:r>
      <w:proofErr w:type="spellEnd"/>
      <w:proofErr w:type="gram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vysokú</w:t>
      </w:r>
      <w:proofErr w:type="spell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frekvenciu</w:t>
      </w:r>
      <w:proofErr w:type="spell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prenikajú</w:t>
      </w:r>
      <w:proofErr w:type="spell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 do 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povrchu</w:t>
      </w:r>
      <w:proofErr w:type="spell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materiálu</w:t>
      </w:r>
      <w:proofErr w:type="spell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 a v 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prípade</w:t>
      </w:r>
      <w:proofErr w:type="spell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riadeného</w:t>
      </w:r>
      <w:proofErr w:type="spell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pritláčania</w:t>
      </w:r>
      <w:proofErr w:type="spell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nástroja</w:t>
      </w:r>
      <w:proofErr w:type="spell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 k 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obrobku</w:t>
      </w:r>
      <w:proofErr w:type="spell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kopírujú</w:t>
      </w:r>
      <w:proofErr w:type="spell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tvar</w:t>
      </w:r>
      <w:proofErr w:type="spell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pracovnej</w:t>
      </w:r>
      <w:proofErr w:type="spell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časti</w:t>
      </w:r>
      <w:proofErr w:type="spell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nástroja</w:t>
      </w:r>
      <w:proofErr w:type="spell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 do 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obrobku</w:t>
      </w:r>
      <w:proofErr w:type="spell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Pracovným</w:t>
      </w:r>
      <w:proofErr w:type="spell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prostredím</w:t>
      </w:r>
      <w:proofErr w:type="spell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 je 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kvapalina</w:t>
      </w:r>
      <w:proofErr w:type="spell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unášajúca</w:t>
      </w:r>
      <w:proofErr w:type="spell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zrná</w:t>
      </w:r>
      <w:proofErr w:type="spell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tlmiaca</w:t>
      </w:r>
      <w:proofErr w:type="spell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kmitanie</w:t>
      </w:r>
      <w:proofErr w:type="spell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. Toto obrábanie je 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vhodné</w:t>
      </w:r>
      <w:proofErr w:type="spell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6F03C1">
        <w:rPr>
          <w:rFonts w:ascii="Times New Roman" w:hAnsi="Times New Roman" w:cs="Times New Roman"/>
          <w:sz w:val="24"/>
          <w:szCs w:val="24"/>
          <w:lang w:val="en-US"/>
        </w:rPr>
        <w:t>na</w:t>
      </w:r>
      <w:proofErr w:type="spellEnd"/>
      <w:proofErr w:type="gram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tvrdé</w:t>
      </w:r>
      <w:proofErr w:type="spell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krehké</w:t>
      </w:r>
      <w:proofErr w:type="spell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materiály</w:t>
      </w:r>
      <w:proofErr w:type="spell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sklo</w:t>
      </w:r>
      <w:proofErr w:type="spell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keramika</w:t>
      </w:r>
      <w:proofErr w:type="spell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grafit</w:t>
      </w:r>
      <w:proofErr w:type="spellEnd"/>
      <w:r w:rsidRPr="006F03C1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:rsidR="00594026" w:rsidRPr="006F03C1" w:rsidRDefault="00594026" w:rsidP="00594026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Aplikácia</w:t>
      </w:r>
      <w:proofErr w:type="spell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 UZ 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obrábania</w:t>
      </w:r>
      <w:proofErr w:type="spellEnd"/>
      <w:r w:rsidRPr="006F03C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594026" w:rsidRPr="006F03C1" w:rsidRDefault="00594026" w:rsidP="0059402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a) </w:t>
      </w:r>
      <w:proofErr w:type="spellStart"/>
      <w:proofErr w:type="gramStart"/>
      <w:r w:rsidRPr="006F03C1">
        <w:rPr>
          <w:rFonts w:ascii="Times New Roman" w:hAnsi="Times New Roman" w:cs="Times New Roman"/>
          <w:sz w:val="24"/>
          <w:szCs w:val="24"/>
          <w:lang w:val="en-US"/>
        </w:rPr>
        <w:t>rezanie</w:t>
      </w:r>
      <w:proofErr w:type="spellEnd"/>
      <w:proofErr w:type="gram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delenie</w:t>
      </w:r>
      <w:proofErr w:type="spell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materiálu</w:t>
      </w:r>
      <w:proofErr w:type="spellEnd"/>
    </w:p>
    <w:p w:rsidR="00594026" w:rsidRPr="006F03C1" w:rsidRDefault="00594026" w:rsidP="0059402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b) </w:t>
      </w:r>
      <w:proofErr w:type="spellStart"/>
      <w:proofErr w:type="gramStart"/>
      <w:r w:rsidRPr="006F03C1">
        <w:rPr>
          <w:rFonts w:ascii="Times New Roman" w:hAnsi="Times New Roman" w:cs="Times New Roman"/>
          <w:sz w:val="24"/>
          <w:szCs w:val="24"/>
          <w:lang w:val="en-US"/>
        </w:rPr>
        <w:t>hĺbenie</w:t>
      </w:r>
      <w:proofErr w:type="spellEnd"/>
      <w:proofErr w:type="gram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tvarov</w:t>
      </w:r>
      <w:proofErr w:type="spell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priebežných</w:t>
      </w:r>
      <w:proofErr w:type="spell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otvorov</w:t>
      </w:r>
      <w:proofErr w:type="spellEnd"/>
    </w:p>
    <w:p w:rsidR="00594026" w:rsidRPr="006F03C1" w:rsidRDefault="00594026" w:rsidP="0059402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c) </w:t>
      </w:r>
      <w:proofErr w:type="spellStart"/>
      <w:proofErr w:type="gramStart"/>
      <w:r w:rsidRPr="006F03C1">
        <w:rPr>
          <w:rFonts w:ascii="Times New Roman" w:hAnsi="Times New Roman" w:cs="Times New Roman"/>
          <w:sz w:val="24"/>
          <w:szCs w:val="24"/>
          <w:lang w:val="en-US"/>
        </w:rPr>
        <w:t>brúsenie</w:t>
      </w:r>
      <w:proofErr w:type="spellEnd"/>
      <w:proofErr w:type="gram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rovinných</w:t>
      </w:r>
      <w:proofErr w:type="spellEnd"/>
      <w:r w:rsidRPr="006F03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03C1">
        <w:rPr>
          <w:rFonts w:ascii="Times New Roman" w:hAnsi="Times New Roman" w:cs="Times New Roman"/>
          <w:sz w:val="24"/>
          <w:szCs w:val="24"/>
          <w:lang w:val="en-US"/>
        </w:rPr>
        <w:t>plôch</w:t>
      </w:r>
      <w:proofErr w:type="spellEnd"/>
    </w:p>
    <w:p w:rsidR="00594026" w:rsidRDefault="00594026" w:rsidP="00594026">
      <w:pPr>
        <w:rPr>
          <w:noProof/>
        </w:rPr>
      </w:pPr>
      <w:r>
        <w:rPr>
          <w:noProof/>
        </w:rPr>
        <w:drawing>
          <wp:inline distT="0" distB="0" distL="0" distR="0" wp14:anchorId="58F1C402" wp14:editId="4DF956F8">
            <wp:extent cx="5775288" cy="1762125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806" cy="176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026" w:rsidRDefault="00594026" w:rsidP="00594026">
      <w:pPr>
        <w:rPr>
          <w:sz w:val="20"/>
          <w:szCs w:val="20"/>
          <w:lang w:val="en-US"/>
        </w:rPr>
      </w:pPr>
    </w:p>
    <w:p w:rsidR="00CD2593" w:rsidRPr="00655CF4" w:rsidRDefault="00CD2593" w:rsidP="00CD2593">
      <w:pPr>
        <w:pStyle w:val="Odsekzoznamu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55CF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D2593" w:rsidRPr="00655CF4" w:rsidRDefault="00CD2593" w:rsidP="00CD2593">
      <w:pPr>
        <w:pStyle w:val="Odsekzoznamu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55CF4">
        <w:rPr>
          <w:rFonts w:ascii="Times New Roman" w:hAnsi="Times New Roman" w:cs="Times New Roman"/>
          <w:b/>
          <w:sz w:val="24"/>
          <w:szCs w:val="24"/>
        </w:rPr>
        <w:t>-  popíšte mechanické a technologické vlastnosti materiálov</w:t>
      </w:r>
    </w:p>
    <w:p w:rsidR="0065667E" w:rsidRDefault="0065667E" w:rsidP="0065667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5667E" w:rsidRDefault="0065667E" w:rsidP="006566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Medzi  mechanické vlastnosti patrí: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  <w:t>1. Pružnosť – pôsobením napätia sa deformujú a po skončení pôsobenia síl sa vrátia do pôvodného stavu</w:t>
      </w:r>
      <w:r>
        <w:rPr>
          <w:rFonts w:ascii="Times New Roman" w:hAnsi="Times New Roman" w:cs="Times New Roman"/>
        </w:rPr>
        <w:br/>
        <w:t>2. Pevnosť – je schopnosť súčiastky alebo materiálu odolávať účinku vonkajších síl</w:t>
      </w:r>
      <w:r>
        <w:rPr>
          <w:rFonts w:ascii="Times New Roman" w:hAnsi="Times New Roman" w:cs="Times New Roman"/>
        </w:rPr>
        <w:br/>
        <w:t>3. Tvrdosť – je odpor, ktorý kladie materiál proti vnikaniu cudzieho telesa</w:t>
      </w:r>
      <w:r>
        <w:rPr>
          <w:rFonts w:ascii="Times New Roman" w:hAnsi="Times New Roman" w:cs="Times New Roman"/>
        </w:rPr>
        <w:br/>
        <w:t>5. Húževnatosť – materiál vydrží viacnásobný ohyb</w:t>
      </w:r>
    </w:p>
    <w:p w:rsidR="0065667E" w:rsidRDefault="0065667E" w:rsidP="0065667E">
      <w:pPr>
        <w:spacing w:after="0"/>
        <w:rPr>
          <w:rFonts w:ascii="Times New Roman" w:hAnsi="Times New Roman" w:cs="Times New Roman"/>
        </w:rPr>
      </w:pPr>
    </w:p>
    <w:p w:rsidR="0065667E" w:rsidRPr="0065667E" w:rsidRDefault="0065667E" w:rsidP="0065667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</w:rPr>
        <w:t>Medzi  technologické vlastnosti patrí: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  <w:t xml:space="preserve">1. </w:t>
      </w:r>
      <w:proofErr w:type="spellStart"/>
      <w:r>
        <w:rPr>
          <w:rFonts w:ascii="Times New Roman" w:hAnsi="Times New Roman" w:cs="Times New Roman"/>
        </w:rPr>
        <w:t>Zvariteľnosť</w:t>
      </w:r>
      <w:proofErr w:type="spellEnd"/>
      <w:r>
        <w:rPr>
          <w:rFonts w:ascii="Times New Roman" w:hAnsi="Times New Roman" w:cs="Times New Roman"/>
        </w:rPr>
        <w:t xml:space="preserve"> –schopnosť materiálu vytvoriť spoj zváraním</w:t>
      </w:r>
      <w:r>
        <w:rPr>
          <w:rFonts w:ascii="Times New Roman" w:hAnsi="Times New Roman" w:cs="Times New Roman"/>
        </w:rPr>
        <w:br/>
        <w:t xml:space="preserve">2. </w:t>
      </w:r>
      <w:proofErr w:type="spellStart"/>
      <w:r>
        <w:rPr>
          <w:rFonts w:ascii="Times New Roman" w:hAnsi="Times New Roman" w:cs="Times New Roman"/>
        </w:rPr>
        <w:t>Zlievateľnosť</w:t>
      </w:r>
      <w:proofErr w:type="spellEnd"/>
      <w:r>
        <w:rPr>
          <w:rFonts w:ascii="Times New Roman" w:hAnsi="Times New Roman" w:cs="Times New Roman"/>
        </w:rPr>
        <w:t xml:space="preserve"> – je schopnosť materiálu vytvoriť odliatok</w:t>
      </w:r>
      <w:r>
        <w:rPr>
          <w:rFonts w:ascii="Times New Roman" w:hAnsi="Times New Roman" w:cs="Times New Roman"/>
        </w:rPr>
        <w:br/>
        <w:t xml:space="preserve">3. </w:t>
      </w:r>
      <w:proofErr w:type="spellStart"/>
      <w:r>
        <w:rPr>
          <w:rFonts w:ascii="Times New Roman" w:hAnsi="Times New Roman" w:cs="Times New Roman"/>
        </w:rPr>
        <w:t>Obrábateľnosť</w:t>
      </w:r>
      <w:proofErr w:type="spellEnd"/>
      <w:r>
        <w:rPr>
          <w:rFonts w:ascii="Times New Roman" w:hAnsi="Times New Roman" w:cs="Times New Roman"/>
        </w:rPr>
        <w:t>– schopnosť materiálu</w:t>
      </w:r>
      <w:r>
        <w:rPr>
          <w:rFonts w:ascii="Times New Roman" w:hAnsi="Times New Roman" w:cs="Times New Roman"/>
        </w:rPr>
        <w:br/>
        <w:t>4. Tvárnosť – je vlastnosť, ktorú musí mať materiál určený na lisovanie, kovanie, valcovanie a pod.</w:t>
      </w:r>
      <w:r>
        <w:rPr>
          <w:rFonts w:ascii="Times New Roman" w:hAnsi="Times New Roman" w:cs="Times New Roman"/>
        </w:rPr>
        <w:br/>
        <w:t>5. Odolnosť voči opotrebeniu</w:t>
      </w:r>
      <w:r w:rsidR="006F03C1">
        <w:rPr>
          <w:rFonts w:ascii="Times New Roman" w:hAnsi="Times New Roman" w:cs="Times New Roman"/>
        </w:rPr>
        <w:t xml:space="preserve"> – vzájomné </w:t>
      </w:r>
      <w:proofErr w:type="spellStart"/>
      <w:r w:rsidR="006F03C1">
        <w:rPr>
          <w:rFonts w:ascii="Times New Roman" w:hAnsi="Times New Roman" w:cs="Times New Roman"/>
        </w:rPr>
        <w:t>posuvanie</w:t>
      </w:r>
      <w:proofErr w:type="spellEnd"/>
      <w:r w:rsidR="006F03C1">
        <w:rPr>
          <w:rFonts w:ascii="Times New Roman" w:hAnsi="Times New Roman" w:cs="Times New Roman"/>
        </w:rPr>
        <w:t xml:space="preserve"> suportov obrábacích strojov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</w:p>
    <w:p w:rsidR="00CD2593" w:rsidRPr="00E91FE3" w:rsidRDefault="00CD2593" w:rsidP="00E91FE3">
      <w:pPr>
        <w:pStyle w:val="Odsekzoznamu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55CF4">
        <w:rPr>
          <w:rFonts w:ascii="Times New Roman" w:hAnsi="Times New Roman" w:cs="Times New Roman"/>
          <w:b/>
          <w:sz w:val="24"/>
          <w:szCs w:val="24"/>
        </w:rPr>
        <w:t>-  charakterizujte majetok podniku, jeho členenie, vymenujte spôsoby obstarávania</w:t>
      </w:r>
      <w:r w:rsidR="00E91F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91FE3">
        <w:rPr>
          <w:rFonts w:ascii="Times New Roman" w:hAnsi="Times New Roman" w:cs="Times New Roman"/>
          <w:b/>
          <w:sz w:val="24"/>
          <w:szCs w:val="24"/>
        </w:rPr>
        <w:t>a oceňovania majetku, vysvetlite opotrebenie majetku – význam odpisov</w:t>
      </w:r>
    </w:p>
    <w:p w:rsidR="0065667E" w:rsidRDefault="007F50D7" w:rsidP="0065667E">
      <w:pPr>
        <w:rPr>
          <w:rFonts w:ascii="Times New Roman" w:hAnsi="Times New Roman" w:cs="Times New Roman"/>
          <w:sz w:val="24"/>
          <w:szCs w:val="24"/>
        </w:rPr>
      </w:pPr>
      <w:r w:rsidRPr="00904B0F">
        <w:rPr>
          <w:rFonts w:ascii="Times New Roman" w:hAnsi="Times New Roman" w:cs="Times New Roman"/>
          <w:b/>
          <w:i/>
          <w:sz w:val="24"/>
          <w:szCs w:val="24"/>
        </w:rPr>
        <w:t>Majetok: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F50D7">
        <w:rPr>
          <w:rFonts w:ascii="Times New Roman" w:hAnsi="Times New Roman" w:cs="Times New Roman"/>
          <w:sz w:val="24"/>
          <w:szCs w:val="24"/>
        </w:rPr>
        <w:t>dlhodobý (hmotný, nehmotný, finančný, pohľadávky</w:t>
      </w:r>
      <w:r>
        <w:rPr>
          <w:rFonts w:ascii="Times New Roman" w:hAnsi="Times New Roman" w:cs="Times New Roman"/>
          <w:sz w:val="24"/>
          <w:szCs w:val="24"/>
        </w:rPr>
        <w:t>...)</w:t>
      </w:r>
      <w:r w:rsidRPr="007F50D7">
        <w:rPr>
          <w:rFonts w:ascii="Times New Roman" w:hAnsi="Times New Roman" w:cs="Times New Roman"/>
          <w:sz w:val="24"/>
          <w:szCs w:val="24"/>
        </w:rPr>
        <w:br/>
        <w:t xml:space="preserve">                 krátkodobý</w:t>
      </w:r>
      <w:r>
        <w:rPr>
          <w:rFonts w:ascii="Times New Roman" w:hAnsi="Times New Roman" w:cs="Times New Roman"/>
          <w:sz w:val="24"/>
          <w:szCs w:val="24"/>
        </w:rPr>
        <w:t xml:space="preserve"> (zásoby, pohľadávky...)</w:t>
      </w:r>
    </w:p>
    <w:p w:rsidR="007F50D7" w:rsidRPr="007F50D7" w:rsidRDefault="007F50D7" w:rsidP="0065667E">
      <w:pPr>
        <w:rPr>
          <w:rFonts w:ascii="Times New Roman" w:hAnsi="Times New Roman" w:cs="Times New Roman"/>
          <w:sz w:val="24"/>
          <w:szCs w:val="24"/>
        </w:rPr>
      </w:pPr>
      <w:r w:rsidRPr="00904B0F">
        <w:rPr>
          <w:rFonts w:ascii="Times New Roman" w:hAnsi="Times New Roman" w:cs="Times New Roman"/>
          <w:b/>
          <w:i/>
          <w:sz w:val="24"/>
          <w:szCs w:val="24"/>
        </w:rPr>
        <w:t>Obstarávanie majetku:</w:t>
      </w:r>
      <w:r>
        <w:rPr>
          <w:rFonts w:ascii="Times New Roman" w:hAnsi="Times New Roman" w:cs="Times New Roman"/>
          <w:sz w:val="24"/>
          <w:szCs w:val="24"/>
        </w:rPr>
        <w:t xml:space="preserve"> kúpa, prenájom, vlastná činnosť, bezplatný prevod, preradenie</w:t>
      </w:r>
    </w:p>
    <w:p w:rsidR="0065667E" w:rsidRDefault="007F50D7" w:rsidP="0065667E">
      <w:pPr>
        <w:rPr>
          <w:rFonts w:ascii="Times New Roman" w:hAnsi="Times New Roman" w:cs="Times New Roman"/>
          <w:sz w:val="24"/>
          <w:szCs w:val="24"/>
        </w:rPr>
      </w:pPr>
      <w:r w:rsidRPr="00904B0F">
        <w:rPr>
          <w:rFonts w:ascii="Times New Roman" w:hAnsi="Times New Roman" w:cs="Times New Roman"/>
          <w:b/>
          <w:i/>
          <w:sz w:val="24"/>
          <w:szCs w:val="24"/>
        </w:rPr>
        <w:t>Oceňovanie majetku: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4B0F">
        <w:rPr>
          <w:rFonts w:ascii="Times New Roman" w:hAnsi="Times New Roman" w:cs="Times New Roman"/>
          <w:sz w:val="24"/>
          <w:szCs w:val="24"/>
        </w:rPr>
        <w:t>vstupná cena, zostatková cena, reprodukčná obstarávacia cena</w:t>
      </w:r>
    </w:p>
    <w:p w:rsidR="00904B0F" w:rsidRPr="00904B0F" w:rsidRDefault="00904B0F" w:rsidP="0065667E">
      <w:pPr>
        <w:rPr>
          <w:rFonts w:ascii="Times New Roman" w:hAnsi="Times New Roman" w:cs="Times New Roman"/>
          <w:b/>
          <w:sz w:val="24"/>
          <w:szCs w:val="24"/>
        </w:rPr>
      </w:pPr>
      <w:r w:rsidRPr="00904B0F">
        <w:rPr>
          <w:rFonts w:ascii="Times New Roman" w:hAnsi="Times New Roman" w:cs="Times New Roman"/>
          <w:b/>
          <w:i/>
          <w:sz w:val="24"/>
          <w:szCs w:val="24"/>
        </w:rPr>
        <w:t>Opotrebenie majetku: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04B0F">
        <w:rPr>
          <w:rFonts w:ascii="Times New Roman" w:hAnsi="Times New Roman" w:cs="Times New Roman"/>
          <w:sz w:val="24"/>
          <w:szCs w:val="24"/>
        </w:rPr>
        <w:t>fyzické</w:t>
      </w:r>
      <w:r>
        <w:rPr>
          <w:rFonts w:ascii="Times New Roman" w:hAnsi="Times New Roman" w:cs="Times New Roman"/>
          <w:sz w:val="24"/>
          <w:szCs w:val="24"/>
        </w:rPr>
        <w:t xml:space="preserve"> (mechanické, prírodné vplyvy)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                      </w:t>
      </w:r>
      <w:r w:rsidRPr="00904B0F">
        <w:rPr>
          <w:rFonts w:ascii="Times New Roman" w:hAnsi="Times New Roman" w:cs="Times New Roman"/>
          <w:sz w:val="24"/>
          <w:szCs w:val="24"/>
        </w:rPr>
        <w:t> morálne opotrebenie</w:t>
      </w:r>
      <w:r>
        <w:rPr>
          <w:rFonts w:ascii="Times New Roman" w:hAnsi="Times New Roman" w:cs="Times New Roman"/>
          <w:sz w:val="24"/>
          <w:szCs w:val="24"/>
        </w:rPr>
        <w:t xml:space="preserve"> (technický pokrok)</w:t>
      </w:r>
      <w:bookmarkStart w:id="0" w:name="_GoBack"/>
      <w:bookmarkEnd w:id="0"/>
    </w:p>
    <w:p w:rsidR="00904B0F" w:rsidRPr="00904B0F" w:rsidRDefault="00904B0F" w:rsidP="0065667E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D2593" w:rsidRPr="00655CF4" w:rsidRDefault="00CD2593" w:rsidP="00CD2593">
      <w:pPr>
        <w:pStyle w:val="Odsekzoznamu"/>
        <w:numPr>
          <w:ilvl w:val="0"/>
          <w:numId w:val="2"/>
        </w:numPr>
        <w:tabs>
          <w:tab w:val="left" w:pos="1440"/>
          <w:tab w:val="left" w:pos="1800"/>
        </w:tabs>
        <w:rPr>
          <w:b/>
        </w:rPr>
      </w:pPr>
      <w:r w:rsidRPr="00655CF4">
        <w:rPr>
          <w:rFonts w:ascii="Times New Roman" w:hAnsi="Times New Roman" w:cs="Times New Roman"/>
          <w:b/>
          <w:sz w:val="24"/>
          <w:szCs w:val="24"/>
        </w:rPr>
        <w:t xml:space="preserve">-  naprogramujte v obrobku PRIKLAD_1 v hlavnom programe UPNUTIE v operačnom systéme OPERATE rovinné frézovanie: </w:t>
      </w:r>
      <w:proofErr w:type="spellStart"/>
      <w:r w:rsidRPr="00655CF4">
        <w:rPr>
          <w:rFonts w:ascii="Times New Roman" w:hAnsi="Times New Roman" w:cs="Times New Roman"/>
          <w:b/>
          <w:sz w:val="24"/>
          <w:szCs w:val="24"/>
        </w:rPr>
        <w:t>hrubovanie</w:t>
      </w:r>
      <w:proofErr w:type="spellEnd"/>
      <w:r w:rsidRPr="00655CF4">
        <w:rPr>
          <w:rFonts w:ascii="Times New Roman" w:hAnsi="Times New Roman" w:cs="Times New Roman"/>
          <w:b/>
          <w:sz w:val="24"/>
          <w:szCs w:val="24"/>
        </w:rPr>
        <w:t xml:space="preserve"> + hladenie podľa výkresu (viď. Príloha k téme č.12)</w:t>
      </w:r>
    </w:p>
    <w:p w:rsidR="00CD2593" w:rsidRDefault="00CD2593" w:rsidP="00CD2593">
      <w:pPr>
        <w:rPr>
          <w:rFonts w:ascii="Times New Roman" w:hAnsi="Times New Roman" w:cs="Times New Roman"/>
          <w:u w:val="single"/>
        </w:rPr>
      </w:pPr>
    </w:p>
    <w:p w:rsidR="00CD2593" w:rsidRPr="00626C47" w:rsidRDefault="00CD2593" w:rsidP="00CD25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2593" w:rsidRDefault="00CD2593" w:rsidP="00CD2593">
      <w:pPr>
        <w:rPr>
          <w:rFonts w:ascii="Times New Roman" w:hAnsi="Times New Roman" w:cs="Times New Roman"/>
        </w:rPr>
      </w:pPr>
    </w:p>
    <w:p w:rsidR="00CD2593" w:rsidRDefault="00CD2593" w:rsidP="00CD2593">
      <w:pPr>
        <w:rPr>
          <w:rFonts w:ascii="Times New Roman" w:hAnsi="Times New Roman" w:cs="Times New Roman"/>
        </w:rPr>
      </w:pPr>
    </w:p>
    <w:p w:rsidR="00CD2593" w:rsidRPr="005A38BB" w:rsidRDefault="00CD2593" w:rsidP="00CD2593">
      <w:pPr>
        <w:rPr>
          <w:rFonts w:ascii="Times New Roman" w:hAnsi="Times New Roman" w:cs="Times New Roman"/>
          <w:b/>
          <w:sz w:val="24"/>
          <w:szCs w:val="24"/>
        </w:rPr>
      </w:pPr>
      <w:r w:rsidRPr="005A38BB">
        <w:rPr>
          <w:rFonts w:ascii="Times New Roman" w:hAnsi="Times New Roman" w:cs="Times New Roman"/>
          <w:b/>
          <w:sz w:val="24"/>
          <w:szCs w:val="24"/>
        </w:rPr>
        <w:lastRenderedPageBreak/>
        <w:t>Príloha k téme č.12</w:t>
      </w:r>
    </w:p>
    <w:p w:rsidR="00CD2593" w:rsidRDefault="00CD2593" w:rsidP="00CD2593">
      <w:pPr>
        <w:rPr>
          <w:rFonts w:ascii="Times New Roman" w:hAnsi="Times New Roman" w:cs="Times New Roman"/>
        </w:rPr>
      </w:pPr>
      <w:r w:rsidRPr="008B7246">
        <w:rPr>
          <w:b/>
          <w:noProof/>
          <w:lang w:eastAsia="sk-SK"/>
        </w:rPr>
        <w:drawing>
          <wp:inline distT="0" distB="0" distL="0" distR="0" wp14:anchorId="5F1D0ECF" wp14:editId="78CE1375">
            <wp:extent cx="5632384" cy="8335094"/>
            <wp:effectExtent l="0" t="0" r="0" b="0"/>
            <wp:docPr id="116" name="Obrázok 116" descr="img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09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393" cy="833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67" w:rsidRDefault="005B2F67"/>
    <w:sectPr w:rsidR="005B2F67" w:rsidSect="006F03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3132DA"/>
    <w:multiLevelType w:val="hybridMultilevel"/>
    <w:tmpl w:val="C790703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75320F"/>
    <w:multiLevelType w:val="hybridMultilevel"/>
    <w:tmpl w:val="30F4486C"/>
    <w:lvl w:ilvl="0" w:tplc="CA8ABBC6">
      <w:numFmt w:val="bullet"/>
      <w:lvlText w:val="-"/>
      <w:lvlJc w:val="left"/>
      <w:pPr>
        <w:ind w:left="2505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2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54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2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08"/>
  <w:hyphenationZone w:val="425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593"/>
    <w:rsid w:val="00594026"/>
    <w:rsid w:val="005B2F67"/>
    <w:rsid w:val="00655CF4"/>
    <w:rsid w:val="0065667E"/>
    <w:rsid w:val="006F03C1"/>
    <w:rsid w:val="007F50D7"/>
    <w:rsid w:val="008177BC"/>
    <w:rsid w:val="00904B0F"/>
    <w:rsid w:val="00CD2593"/>
    <w:rsid w:val="00E91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426207-CFDF-45ED-ADCE-4F1742F24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CD2593"/>
    <w:pPr>
      <w:spacing w:after="200" w:line="276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CD25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29F023-40D7-4A4D-BA7F-7E7928E8F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5</Pages>
  <Words>423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dendis</dc:creator>
  <cp:keywords/>
  <dc:description/>
  <cp:lastModifiedBy>dendis</cp:lastModifiedBy>
  <cp:revision>6</cp:revision>
  <dcterms:created xsi:type="dcterms:W3CDTF">2019-05-01T07:20:00Z</dcterms:created>
  <dcterms:modified xsi:type="dcterms:W3CDTF">2019-05-15T17:07:00Z</dcterms:modified>
</cp:coreProperties>
</file>