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C3" w:rsidRPr="005C1311" w:rsidRDefault="00A233C3" w:rsidP="00A233C3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178F693F" wp14:editId="73C55F63">
            <wp:extent cx="323850" cy="314325"/>
            <wp:effectExtent l="19050" t="0" r="0" b="0"/>
            <wp:docPr id="80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A233C3" w:rsidRDefault="00A233C3" w:rsidP="00A23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A233C3" w:rsidRPr="006F0681" w:rsidRDefault="00A233C3" w:rsidP="00A23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A233C3" w:rsidRPr="005C1311" w:rsidRDefault="00A233C3" w:rsidP="00A233C3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A233C3" w:rsidRPr="00D006D9" w:rsidRDefault="00A233C3" w:rsidP="00A233C3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A233C3" w:rsidRPr="005C1311" w:rsidRDefault="00A233C3" w:rsidP="00A233C3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A233C3" w:rsidRPr="00383435" w:rsidRDefault="00A233C3" w:rsidP="00A233C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RIEŠENIE INFORMAČNÝCH TOKOV</w:t>
      </w:r>
    </w:p>
    <w:p w:rsidR="00A233C3" w:rsidRDefault="00A233C3" w:rsidP="00A23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3C3" w:rsidRPr="00F91766" w:rsidRDefault="00A233C3" w:rsidP="00A233C3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766">
        <w:rPr>
          <w:rFonts w:ascii="Times New Roman" w:hAnsi="Times New Roman" w:cs="Times New Roman"/>
          <w:b/>
          <w:sz w:val="24"/>
          <w:szCs w:val="24"/>
        </w:rPr>
        <w:t>-  vyjadrite pojem riešenie informačných tokov</w:t>
      </w:r>
    </w:p>
    <w:p w:rsidR="00E73A3B" w:rsidRPr="00E73A3B" w:rsidRDefault="00E73A3B" w:rsidP="00E7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3A3B">
        <w:rPr>
          <w:rFonts w:ascii="Times New Roman" w:eastAsia="Times New Roman" w:hAnsi="Times New Roman" w:cs="Times New Roman"/>
          <w:sz w:val="24"/>
          <w:szCs w:val="24"/>
          <w:lang w:eastAsia="sk-SK"/>
        </w:rPr>
        <w:t>Úlohou projektovania informačného toku je navrhnúť spoľahlivý systém, ktorý zabezpečí prenos potrebných informácií v požadovanom čase na požadované miesto.</w:t>
      </w:r>
    </w:p>
    <w:p w:rsidR="00E73A3B" w:rsidRPr="00E73A3B" w:rsidRDefault="00E73A3B" w:rsidP="00E7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3A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Projektovanie informačného toku a systému riadenia</w:t>
      </w:r>
      <w:r w:rsidRPr="00E73A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dnes tvorí podstatnú zložku v projektovaní výrobných systémov, ktorú nie je možné oddeľovať od projektovania kapacít alebo materiálového toku. Tak ako musíme analyzovať tok materiálu vo výrobe a navrhovať prostriedky pre prepravu a skladovanie súčiastok, musíme analyzovať i tok informácií vo výrobnom procese a navrhnúť spôsob ich prenosu a spracovania. Od spôsobu riadenia výroby potom do značnej miery závisia i kapacity jednotlivých pracovísk, prvkov dopravného systému, veľkosti skladov, zásobníkov a ďalšie časti výrobného systému.</w:t>
      </w:r>
    </w:p>
    <w:p w:rsidR="00E73A3B" w:rsidRPr="00E73A3B" w:rsidRDefault="00E73A3B" w:rsidP="00E73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3A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projektovaní informačného toku existuje podobná zásada ako pri projektovaní pracovísk a materiálového toku – </w:t>
      </w:r>
      <w:r w:rsidRPr="00E73A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 musí byť tým detailnejší, čím je vyššia úroveň automatizácie v systéme.</w:t>
      </w:r>
      <w:r w:rsidRPr="00E73A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klasickom výrobnom systéme, bez počítačovej podpory riadenia je potrebné navrhnúť hlavne tok informácií a základnej výrobnej dokumentácie.</w:t>
      </w:r>
    </w:p>
    <w:p w:rsidR="00F91766" w:rsidRPr="00D66D8A" w:rsidRDefault="00F91766" w:rsidP="00A233C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A233C3" w:rsidRPr="00456F3F" w:rsidRDefault="00A233C3" w:rsidP="00A233C3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6F3F">
        <w:rPr>
          <w:rFonts w:ascii="Times New Roman" w:hAnsi="Times New Roman" w:cs="Times New Roman"/>
          <w:b/>
          <w:sz w:val="24"/>
          <w:szCs w:val="24"/>
        </w:rPr>
        <w:t>-   definujte hlavné úlohy vo fáze projektovania informačných tokov</w:t>
      </w:r>
    </w:p>
    <w:p w:rsidR="0056687D" w:rsidRPr="0056687D" w:rsidRDefault="0056687D" w:rsidP="005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Hlavné úlohy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musí riešiť projektant </w:t>
      </w:r>
      <w:r w:rsidRPr="00566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 fáze projektovania informačného toku vo výrobnom systéme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sú:</w:t>
      </w:r>
    </w:p>
    <w:p w:rsidR="0056687D" w:rsidRPr="0056687D" w:rsidRDefault="0056687D" w:rsidP="005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definovanie informačných tokov 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medzi jednotlivými prvkami vo výrobnom systéme a medzi výrobným systémom a jeho okolím. Definovanie vlastností jednotlivých informačných väzieb – informačný obsah, frekvencia a spôsob prenosu</w:t>
      </w:r>
    </w:p>
    <w:p w:rsidR="0056687D" w:rsidRPr="0056687D" w:rsidRDefault="0056687D" w:rsidP="005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definovanie jednotlivých funkcií systému riadenia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príprava výrobnej dokumentácie, výrobné rozvrhovanie, sledovanie rozpracovanej výroby a pod.</w:t>
      </w:r>
    </w:p>
    <w:p w:rsidR="0056687D" w:rsidRPr="0056687D" w:rsidRDefault="0056687D" w:rsidP="00566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výber vhodného systému riadenia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táto úloha sa často redukuje na problém výberu niektorého z dostupných programových systémov. Ešte predtým, ako sa podnik rozhodne zakúpiť konkrétny programový systém, je potrebné vyriešiť otázku princípov riadenia, ktoré budú použité. MRP, vyťažovacie riadenie, </w:t>
      </w:r>
      <w:proofErr w:type="spellStart"/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Kanban</w:t>
      </w:r>
      <w:proofErr w:type="spellEnd"/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OPT, 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DBR a i.). Výber princípov riadenia závisí hlavne na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ganizácii výroby a opakovateľnosti výroby a na ďalších faktoroch.</w:t>
      </w:r>
    </w:p>
    <w:p w:rsidR="00A233C3" w:rsidRPr="00D66D8A" w:rsidRDefault="00A233C3" w:rsidP="00A233C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A233C3" w:rsidRPr="0056687D" w:rsidRDefault="00A233C3" w:rsidP="00A233C3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87D">
        <w:rPr>
          <w:rFonts w:ascii="Times New Roman" w:hAnsi="Times New Roman" w:cs="Times New Roman"/>
          <w:b/>
          <w:sz w:val="24"/>
          <w:szCs w:val="24"/>
        </w:rPr>
        <w:t>-  vysvetlite, čo je nutné popísať pri navrhovaní informačného toku</w:t>
      </w:r>
    </w:p>
    <w:p w:rsidR="0056687D" w:rsidRPr="0056687D" w:rsidRDefault="0056687D" w:rsidP="0056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 navrhovaní informačného toku je nutné popísať:</w:t>
      </w:r>
    </w:p>
    <w:p w:rsidR="0056687D" w:rsidRPr="0056687D" w:rsidRDefault="0056687D" w:rsidP="005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miesto, kde vzniká daná informácia</w:t>
      </w:r>
    </w:p>
    <w:p w:rsidR="0056687D" w:rsidRPr="0056687D" w:rsidRDefault="0056687D" w:rsidP="005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truktúru informácie</w:t>
      </w:r>
    </w:p>
    <w:p w:rsidR="0056687D" w:rsidRPr="0056687D" w:rsidRDefault="0056687D" w:rsidP="005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väzby na ostatné prvky informačného systému</w:t>
      </w:r>
    </w:p>
    <w:p w:rsidR="0056687D" w:rsidRPr="0056687D" w:rsidRDefault="0056687D" w:rsidP="005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aktualizácie danej informácie</w:t>
      </w:r>
    </w:p>
    <w:p w:rsidR="0056687D" w:rsidRPr="0056687D" w:rsidRDefault="0056687D" w:rsidP="005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frekvenciu prenosu informácie – časové intervaly</w:t>
      </w:r>
    </w:p>
    <w:p w:rsidR="0056687D" w:rsidRPr="0056687D" w:rsidRDefault="0056687D" w:rsidP="00566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87D">
        <w:rPr>
          <w:rFonts w:ascii="Times New Roman" w:eastAsia="Times New Roman" w:hAnsi="Times New Roman" w:cs="Times New Roman"/>
          <w:sz w:val="24"/>
          <w:szCs w:val="24"/>
          <w:lang w:eastAsia="sk-SK"/>
        </w:rPr>
        <w:t>veľkosť informácie s ohľadom na počítačový prenos</w:t>
      </w:r>
    </w:p>
    <w:p w:rsidR="00A233C3" w:rsidRPr="00D66D8A" w:rsidRDefault="00A233C3" w:rsidP="00A233C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D6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3C3" w:rsidRPr="0056687D" w:rsidRDefault="00A233C3" w:rsidP="00A233C3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87D">
        <w:rPr>
          <w:rFonts w:ascii="Times New Roman" w:hAnsi="Times New Roman" w:cs="Times New Roman"/>
          <w:b/>
          <w:sz w:val="24"/>
          <w:szCs w:val="24"/>
        </w:rPr>
        <w:t xml:space="preserve">-  charakterizujte CNC stroje a vysvetlite princíp ich činnosti, porovnajte CNC  </w:t>
      </w:r>
      <w:r w:rsidRPr="0056687D">
        <w:rPr>
          <w:rFonts w:ascii="Times New Roman" w:hAnsi="Times New Roman" w:cs="Times New Roman"/>
          <w:b/>
          <w:sz w:val="24"/>
          <w:szCs w:val="24"/>
        </w:rPr>
        <w:br/>
        <w:t xml:space="preserve">   technológiu s  technológiou výroby pomocou konvenčných strojov</w:t>
      </w:r>
    </w:p>
    <w:p w:rsidR="00A233C3" w:rsidRDefault="007B7CD0" w:rsidP="00A233C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A300375" wp14:editId="2F017DFD">
            <wp:extent cx="4906370" cy="6517951"/>
            <wp:effectExtent l="0" t="0" r="8890" b="0"/>
            <wp:docPr id="6" name="Obrázok 6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27" cy="65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1E" w:rsidRDefault="0031171E" w:rsidP="00A233C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EB712A" w:rsidRPr="00D66D8A" w:rsidRDefault="00EB712A" w:rsidP="00A233C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A233C3" w:rsidRPr="0056687D" w:rsidRDefault="00A233C3" w:rsidP="00A233C3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87D">
        <w:rPr>
          <w:rFonts w:ascii="Times New Roman" w:hAnsi="Times New Roman" w:cs="Times New Roman"/>
          <w:b/>
          <w:sz w:val="24"/>
          <w:szCs w:val="24"/>
        </w:rPr>
        <w:t>- vysvetlite spôsoby odpisovania hmotného investičného majetku</w:t>
      </w:r>
    </w:p>
    <w:p w:rsidR="00A233C3" w:rsidRDefault="00A233C3" w:rsidP="00A23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309D">
        <w:rPr>
          <w:rFonts w:ascii="Times New Roman" w:hAnsi="Times New Roman" w:cs="Times New Roman"/>
          <w:sz w:val="24"/>
          <w:szCs w:val="24"/>
        </w:rPr>
        <w:t>Odpisy sú náklady, ktoré vyjadrujú hodnotu opotrebeni</w:t>
      </w:r>
      <w:r w:rsidR="007B7CD0">
        <w:rPr>
          <w:rFonts w:ascii="Times New Roman" w:hAnsi="Times New Roman" w:cs="Times New Roman"/>
          <w:sz w:val="24"/>
          <w:szCs w:val="24"/>
        </w:rPr>
        <w:t>a vo finančnom vyjadrení.</w:t>
      </w:r>
    </w:p>
    <w:p w:rsidR="007B7CD0" w:rsidRDefault="007B7CD0" w:rsidP="00A23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odpisov:</w:t>
      </w:r>
      <w:bookmarkStart w:id="0" w:name="_GoBack"/>
      <w:bookmarkEnd w:id="0"/>
    </w:p>
    <w:p w:rsidR="007B7CD0" w:rsidRDefault="007B7CD0" w:rsidP="00A23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Stavby – 20 rokov</w:t>
      </w:r>
    </w:p>
    <w:p w:rsidR="007B7CD0" w:rsidRDefault="007B7CD0" w:rsidP="00A23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Strojné technológie a výrobné linky – 5-6rokov</w:t>
      </w:r>
    </w:p>
    <w:p w:rsidR="007B7CD0" w:rsidRDefault="007B7CD0" w:rsidP="00A23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Automobily – 4roky</w:t>
      </w:r>
    </w:p>
    <w:p w:rsidR="007B7CD0" w:rsidRDefault="007B7CD0" w:rsidP="00A23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technológie - 2-3roky</w:t>
      </w:r>
    </w:p>
    <w:p w:rsidR="005A7B47" w:rsidRPr="005F0264" w:rsidRDefault="005A7B47" w:rsidP="00A23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3C3" w:rsidRPr="0056687D" w:rsidRDefault="00A233C3" w:rsidP="00A233C3">
      <w:pPr>
        <w:pStyle w:val="Odsekzoznamu"/>
        <w:numPr>
          <w:ilvl w:val="0"/>
          <w:numId w:val="2"/>
        </w:numPr>
        <w:rPr>
          <w:b/>
        </w:rPr>
      </w:pPr>
      <w:r w:rsidRPr="0056687D">
        <w:rPr>
          <w:b/>
        </w:rPr>
        <w:lastRenderedPageBreak/>
        <w:t xml:space="preserve">- </w:t>
      </w:r>
      <w:r w:rsidRPr="0056687D">
        <w:rPr>
          <w:rFonts w:ascii="Times New Roman" w:hAnsi="Times New Roman" w:cs="Times New Roman"/>
          <w:b/>
          <w:sz w:val="24"/>
          <w:szCs w:val="24"/>
        </w:rPr>
        <w:t xml:space="preserve">naprogramujte frézovanie v adresári obrobkov PRIKLAD_MS obrys  </w:t>
      </w:r>
      <w:r w:rsidR="00EB71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712A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56687D">
        <w:rPr>
          <w:rFonts w:ascii="Times New Roman" w:hAnsi="Times New Roman" w:cs="Times New Roman"/>
          <w:b/>
          <w:sz w:val="24"/>
          <w:szCs w:val="24"/>
        </w:rPr>
        <w:t xml:space="preserve">súčiastky  podľa výkresu do podprogramu OBRYS17.SPF a spustite 2D </w:t>
      </w:r>
      <w:r w:rsidR="00EB712A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56687D">
        <w:rPr>
          <w:rFonts w:ascii="Times New Roman" w:hAnsi="Times New Roman" w:cs="Times New Roman"/>
          <w:b/>
          <w:sz w:val="24"/>
          <w:szCs w:val="24"/>
        </w:rPr>
        <w:t>simuláciu  (Príloha k téme č.17)</w:t>
      </w:r>
      <w:r w:rsidRPr="0056687D">
        <w:rPr>
          <w:b/>
        </w:rPr>
        <w:tab/>
      </w:r>
      <w:r w:rsidRPr="0056687D">
        <w:rPr>
          <w:b/>
        </w:rPr>
        <w:tab/>
        <w:t xml:space="preserve">   </w:t>
      </w:r>
    </w:p>
    <w:p w:rsidR="00A233C3" w:rsidRDefault="00A233C3" w:rsidP="00A233C3">
      <w:pPr>
        <w:tabs>
          <w:tab w:val="left" w:pos="2265"/>
          <w:tab w:val="left" w:pos="6540"/>
        </w:tabs>
        <w:rPr>
          <w:b/>
          <w:bCs/>
        </w:rPr>
      </w:pPr>
    </w:p>
    <w:p w:rsidR="00A233C3" w:rsidRDefault="00A233C3" w:rsidP="0082434C">
      <w:pPr>
        <w:tabs>
          <w:tab w:val="left" w:pos="1800"/>
        </w:tabs>
        <w:ind w:left="1440"/>
      </w:pPr>
      <w:r>
        <w:t xml:space="preserve">     </w:t>
      </w:r>
    </w:p>
    <w:p w:rsidR="0082434C" w:rsidRDefault="0082434C" w:rsidP="0082434C">
      <w:pPr>
        <w:tabs>
          <w:tab w:val="left" w:pos="1800"/>
        </w:tabs>
        <w:ind w:left="1440"/>
      </w:pPr>
    </w:p>
    <w:p w:rsidR="0082434C" w:rsidRPr="00626C47" w:rsidRDefault="0082434C" w:rsidP="0082434C">
      <w:pPr>
        <w:tabs>
          <w:tab w:val="left" w:pos="18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A233C3" w:rsidRDefault="00A233C3" w:rsidP="00A233C3"/>
    <w:p w:rsidR="00A233C3" w:rsidRDefault="00A233C3" w:rsidP="00A233C3"/>
    <w:p w:rsidR="0056687D" w:rsidRDefault="0056687D" w:rsidP="00A233C3"/>
    <w:p w:rsidR="0056687D" w:rsidRDefault="0056687D" w:rsidP="00A233C3"/>
    <w:p w:rsidR="0056687D" w:rsidRDefault="0056687D" w:rsidP="00A233C3"/>
    <w:p w:rsidR="00A233C3" w:rsidRPr="00E4612C" w:rsidRDefault="00A233C3" w:rsidP="00A23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 k téme č.17</w:t>
      </w:r>
    </w:p>
    <w:p w:rsidR="00A233C3" w:rsidRDefault="00A233C3" w:rsidP="00A233C3"/>
    <w:p w:rsidR="00A233C3" w:rsidRDefault="00A233C3" w:rsidP="00A233C3">
      <w:r>
        <w:rPr>
          <w:noProof/>
          <w:lang w:eastAsia="sk-SK"/>
        </w:rPr>
        <w:lastRenderedPageBreak/>
        <w:drawing>
          <wp:inline distT="0" distB="0" distL="0" distR="0" wp14:anchorId="75E9606F" wp14:editId="15256BC0">
            <wp:extent cx="5762625" cy="4600575"/>
            <wp:effectExtent l="0" t="0" r="0" b="0"/>
            <wp:docPr id="130" name="Obrázok 130" descr="C:\Users\admin\Documents\PCM- maturitné súč. nové\frézovani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admin\Documents\PCM- maturitné súč. nové\frézovanie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3"/>
        <w:gridCol w:w="1538"/>
        <w:gridCol w:w="1535"/>
        <w:gridCol w:w="1540"/>
        <w:gridCol w:w="2866"/>
      </w:tblGrid>
      <w:tr w:rsidR="00A233C3" w:rsidTr="00A7702E"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BOD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G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X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Y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CR,RND,CHR,CHF,ANG</w:t>
            </w: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2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3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4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6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  <w:tr w:rsidR="00A233C3" w:rsidTr="00A7702E">
        <w:trPr>
          <w:trHeight w:val="377"/>
        </w:trPr>
        <w:tc>
          <w:tcPr>
            <w:tcW w:w="16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233C3" w:rsidRPr="0038178A" w:rsidRDefault="00A233C3" w:rsidP="00A7702E">
            <w:pPr>
              <w:jc w:val="center"/>
              <w:rPr>
                <w:rFonts w:eastAsia="Calibri"/>
                <w:b/>
              </w:rPr>
            </w:pPr>
            <w:r w:rsidRPr="0038178A">
              <w:rPr>
                <w:rFonts w:eastAsia="Calibri"/>
                <w:b/>
              </w:rPr>
              <w:t>7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3C3" w:rsidRPr="0038178A" w:rsidRDefault="00A233C3" w:rsidP="00A7702E">
            <w:pPr>
              <w:jc w:val="center"/>
              <w:rPr>
                <w:rFonts w:eastAsia="Calibri"/>
              </w:rPr>
            </w:pPr>
          </w:p>
        </w:tc>
      </w:tr>
    </w:tbl>
    <w:p w:rsidR="00A233C3" w:rsidRDefault="00A233C3" w:rsidP="00A233C3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B5918" w:rsidRDefault="008B5918"/>
    <w:sectPr w:rsidR="008B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C34"/>
    <w:multiLevelType w:val="multilevel"/>
    <w:tmpl w:val="495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01303"/>
    <w:multiLevelType w:val="multilevel"/>
    <w:tmpl w:val="18E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1657B"/>
    <w:multiLevelType w:val="multilevel"/>
    <w:tmpl w:val="E14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E"/>
    <w:multiLevelType w:val="multilevel"/>
    <w:tmpl w:val="9D4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56FAC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939AD"/>
    <w:multiLevelType w:val="multilevel"/>
    <w:tmpl w:val="5374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B14FD"/>
    <w:multiLevelType w:val="multilevel"/>
    <w:tmpl w:val="9FB0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C3"/>
    <w:rsid w:val="00075628"/>
    <w:rsid w:val="00284736"/>
    <w:rsid w:val="0031171E"/>
    <w:rsid w:val="00456F3F"/>
    <w:rsid w:val="00524568"/>
    <w:rsid w:val="0056687D"/>
    <w:rsid w:val="005A7B47"/>
    <w:rsid w:val="007A4367"/>
    <w:rsid w:val="007B7CD0"/>
    <w:rsid w:val="0082434C"/>
    <w:rsid w:val="008B5918"/>
    <w:rsid w:val="00A233C3"/>
    <w:rsid w:val="00E34A65"/>
    <w:rsid w:val="00E7309D"/>
    <w:rsid w:val="00E73A3B"/>
    <w:rsid w:val="00EB712A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9D0B-A283-490E-970F-C7388298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33C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33C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7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p-caption-text">
    <w:name w:val="wp-caption-text"/>
    <w:basedOn w:val="Normlny"/>
    <w:rsid w:val="0007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4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EE93-9FCB-4EFF-987E-36697E3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7</cp:revision>
  <dcterms:created xsi:type="dcterms:W3CDTF">2019-03-25T18:57:00Z</dcterms:created>
  <dcterms:modified xsi:type="dcterms:W3CDTF">2019-05-13T20:01:00Z</dcterms:modified>
</cp:coreProperties>
</file>