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DF" w:rsidRDefault="00961BDF"/>
    <w:p w:rsidR="00172C99" w:rsidRPr="005C1311" w:rsidRDefault="00172C99" w:rsidP="00172C99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4E6FB84F" wp14:editId="2EFE9700">
            <wp:extent cx="323850" cy="314325"/>
            <wp:effectExtent l="19050" t="0" r="0" b="0"/>
            <wp:docPr id="96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172C99" w:rsidRDefault="00172C99" w:rsidP="00172C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72C99" w:rsidRPr="006F0681" w:rsidRDefault="00172C99" w:rsidP="00172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172C99" w:rsidRPr="005C1311" w:rsidRDefault="00172C99" w:rsidP="00172C99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172C99" w:rsidRPr="00D006D9" w:rsidRDefault="00172C99" w:rsidP="00172C99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172C99" w:rsidRPr="005C1311" w:rsidRDefault="00172C99" w:rsidP="00172C99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172C99" w:rsidRPr="00BC07AA" w:rsidRDefault="00172C99" w:rsidP="00172C9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VÝKONOVÉ NORMY</w:t>
      </w:r>
    </w:p>
    <w:p w:rsidR="00172C99" w:rsidRDefault="00172C99" w:rsidP="00172C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2C99" w:rsidRPr="00C51A69" w:rsidRDefault="00172C99" w:rsidP="00172C9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A69">
        <w:rPr>
          <w:rFonts w:ascii="Times New Roman" w:hAnsi="Times New Roman" w:cs="Times New Roman"/>
          <w:b/>
          <w:sz w:val="24"/>
          <w:szCs w:val="24"/>
        </w:rPr>
        <w:t xml:space="preserve">-  načrtnite a popíšte graf  </w:t>
      </w:r>
      <w:proofErr w:type="spellStart"/>
      <w:r w:rsidRPr="00C51A69">
        <w:rPr>
          <w:rFonts w:ascii="Times New Roman" w:hAnsi="Times New Roman" w:cs="Times New Roman"/>
          <w:b/>
          <w:sz w:val="24"/>
          <w:szCs w:val="24"/>
        </w:rPr>
        <w:t>výrobno</w:t>
      </w:r>
      <w:proofErr w:type="spellEnd"/>
      <w:r w:rsidRPr="00C51A69">
        <w:rPr>
          <w:rFonts w:ascii="Times New Roman" w:hAnsi="Times New Roman" w:cs="Times New Roman"/>
          <w:b/>
          <w:sz w:val="24"/>
          <w:szCs w:val="24"/>
        </w:rPr>
        <w:t xml:space="preserve"> - technických noriem</w:t>
      </w:r>
    </w:p>
    <w:p w:rsidR="007F6D9F" w:rsidRDefault="007F6D9F" w:rsidP="007F6D9F">
      <w:pPr>
        <w:pStyle w:val="Normlnywebov"/>
      </w:pPr>
      <w:r>
        <w:t xml:space="preserve">Vo výrobnom procese sa uplatňujú normy: </w:t>
      </w:r>
    </w:p>
    <w:p w:rsidR="007F6D9F" w:rsidRPr="007F6D9F" w:rsidRDefault="007F6D9F" w:rsidP="007F6D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F6D9F">
        <w:rPr>
          <w:rFonts w:ascii="Times New Roman" w:hAnsi="Times New Roman" w:cs="Times New Roman"/>
          <w:b/>
          <w:sz w:val="24"/>
        </w:rPr>
        <w:t xml:space="preserve">1. </w:t>
      </w:r>
      <w:r w:rsidRPr="007F6D9F">
        <w:rPr>
          <w:rFonts w:ascii="Times New Roman" w:hAnsi="Times New Roman" w:cs="Times New Roman"/>
          <w:b/>
          <w:i/>
          <w:iCs/>
          <w:sz w:val="24"/>
        </w:rPr>
        <w:t>Technické</w:t>
      </w:r>
      <w:r w:rsidRPr="007F6D9F">
        <w:rPr>
          <w:rFonts w:ascii="Times New Roman" w:hAnsi="Times New Roman" w:cs="Times New Roman"/>
          <w:sz w:val="24"/>
        </w:rPr>
        <w:t> – sú to predpisy pre technickú, technologickú a ekonomickú stránku výroby. Predpisujú tvar, veľkosť, spôsob spracovania, technológiu výroby a návod na použitie výrobkov.</w:t>
      </w:r>
    </w:p>
    <w:p w:rsidR="007F6D9F" w:rsidRPr="007F6D9F" w:rsidRDefault="007F6D9F" w:rsidP="007F6D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F6D9F">
        <w:rPr>
          <w:rFonts w:ascii="Times New Roman" w:hAnsi="Times New Roman" w:cs="Times New Roman"/>
          <w:b/>
          <w:sz w:val="24"/>
        </w:rPr>
        <w:t xml:space="preserve">2. </w:t>
      </w:r>
      <w:r w:rsidRPr="007F6D9F">
        <w:rPr>
          <w:rFonts w:ascii="Times New Roman" w:hAnsi="Times New Roman" w:cs="Times New Roman"/>
          <w:b/>
          <w:i/>
          <w:iCs/>
          <w:sz w:val="24"/>
        </w:rPr>
        <w:t>Technicko-hospodárske</w:t>
      </w:r>
      <w:r w:rsidRPr="007F6D9F">
        <w:rPr>
          <w:rFonts w:ascii="Times New Roman" w:hAnsi="Times New Roman" w:cs="Times New Roman"/>
          <w:sz w:val="24"/>
        </w:rPr>
        <w:t> – predpisujú optimálne, hospodárske využitie výrobných kapacít.</w:t>
      </w:r>
    </w:p>
    <w:p w:rsidR="007F6D9F" w:rsidRPr="007F6D9F" w:rsidRDefault="007F6D9F" w:rsidP="007F6D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F6D9F">
        <w:rPr>
          <w:rFonts w:ascii="Times New Roman" w:hAnsi="Times New Roman" w:cs="Times New Roman"/>
          <w:b/>
          <w:sz w:val="24"/>
        </w:rPr>
        <w:t xml:space="preserve">3. </w:t>
      </w:r>
      <w:r w:rsidRPr="007F6D9F">
        <w:rPr>
          <w:rFonts w:ascii="Times New Roman" w:hAnsi="Times New Roman" w:cs="Times New Roman"/>
          <w:b/>
          <w:i/>
          <w:iCs/>
          <w:sz w:val="24"/>
        </w:rPr>
        <w:t>Pracovné</w:t>
      </w:r>
      <w:r w:rsidRPr="007F6D9F">
        <w:rPr>
          <w:rFonts w:ascii="Times New Roman" w:hAnsi="Times New Roman" w:cs="Times New Roman"/>
          <w:sz w:val="24"/>
        </w:rPr>
        <w:t> – určujú akým spôsobom sa má práca vykonávať, akú kvalifikáciu má mať pracovník, aká bude spotreba času na danú prácu.</w:t>
      </w:r>
    </w:p>
    <w:p w:rsidR="00C51A69" w:rsidRDefault="00C51A69" w:rsidP="00172C9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C51A69" w:rsidRPr="00D66D8A" w:rsidRDefault="00C51A69" w:rsidP="00172C9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172C99" w:rsidRPr="00C51A69" w:rsidRDefault="00172C99" w:rsidP="00172C9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A69">
        <w:rPr>
          <w:rFonts w:ascii="Times New Roman" w:hAnsi="Times New Roman" w:cs="Times New Roman"/>
          <w:b/>
          <w:sz w:val="24"/>
          <w:szCs w:val="24"/>
        </w:rPr>
        <w:t>-  vysvetlite, čo patrí medzi pracovné normy</w:t>
      </w:r>
    </w:p>
    <w:p w:rsidR="00172C99" w:rsidRPr="00C51A69" w:rsidRDefault="00C51A69" w:rsidP="00C51A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A69">
        <w:rPr>
          <w:rFonts w:ascii="Times New Roman" w:hAnsi="Times New Roman" w:cs="Times New Roman"/>
          <w:i/>
          <w:sz w:val="24"/>
          <w:szCs w:val="24"/>
        </w:rPr>
        <w:t>Normy</w:t>
      </w:r>
      <w:r>
        <w:rPr>
          <w:rFonts w:ascii="Times New Roman" w:hAnsi="Times New Roman" w:cs="Times New Roman"/>
          <w:sz w:val="24"/>
          <w:szCs w:val="24"/>
        </w:rPr>
        <w:t xml:space="preserve"> uplatňované vo výrobe tvoria sústavu vzájomne na seba naviazaných a podmieňujúcich noriem, ktoré sa týkajú technickej a ekonomickej stránky výroby</w:t>
      </w:r>
    </w:p>
    <w:p w:rsidR="00806F42" w:rsidRDefault="00C51A69" w:rsidP="00C51A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A69">
        <w:rPr>
          <w:rFonts w:ascii="Times New Roman" w:hAnsi="Times New Roman" w:cs="Times New Roman"/>
          <w:i/>
          <w:sz w:val="24"/>
          <w:szCs w:val="24"/>
        </w:rPr>
        <w:t>Pracovné normy</w:t>
      </w:r>
      <w:r>
        <w:rPr>
          <w:rFonts w:ascii="Times New Roman" w:hAnsi="Times New Roman" w:cs="Times New Roman"/>
          <w:sz w:val="24"/>
          <w:szCs w:val="24"/>
        </w:rPr>
        <w:t xml:space="preserve"> predstavujú súbor všetkých predpisov, určujúcich akým spôsobom sa má práca vykonávať efektívne.</w:t>
      </w:r>
    </w:p>
    <w:p w:rsidR="00C51A69" w:rsidRDefault="00806F42" w:rsidP="00C51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06F42">
        <w:rPr>
          <w:rFonts w:ascii="Times New Roman" w:hAnsi="Times New Roman" w:cs="Times New Roman"/>
          <w:sz w:val="24"/>
          <w:szCs w:val="24"/>
        </w:rPr>
        <w:object w:dxaOrig="14001" w:dyaOrig="7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85pt;height:216.6pt" o:ole="">
            <v:imagedata r:id="rId7" o:title=""/>
          </v:shape>
          <o:OLEObject Type="Embed" ProgID="Unknown" ShapeID="_x0000_i1025" DrawAspect="Content" ObjectID="_1619198499" r:id="rId8"/>
        </w:object>
      </w:r>
    </w:p>
    <w:p w:rsidR="003E18CF" w:rsidRPr="00C51A69" w:rsidRDefault="003E18CF" w:rsidP="00C51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F42" w:rsidRPr="00806F42" w:rsidRDefault="00806F42" w:rsidP="00806F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Normy pracovného postupu</w:t>
      </w:r>
      <w:r w:rsidRPr="00806F42">
        <w:rPr>
          <w:rFonts w:ascii="Times New Roman" w:hAnsi="Times New Roman" w:cs="Times New Roman"/>
          <w:sz w:val="24"/>
          <w:szCs w:val="24"/>
        </w:rPr>
        <w:t xml:space="preserve"> určujú technologickú nadväznosť jednotlivých úkonov alebo operácií.</w:t>
      </w:r>
    </w:p>
    <w:p w:rsidR="00806F42" w:rsidRPr="00806F42" w:rsidRDefault="00806F42" w:rsidP="00806F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Kvalifikačné normy</w:t>
      </w:r>
      <w:r w:rsidRPr="00806F42">
        <w:rPr>
          <w:rFonts w:ascii="Times New Roman" w:hAnsi="Times New Roman" w:cs="Times New Roman"/>
          <w:sz w:val="24"/>
          <w:szCs w:val="24"/>
        </w:rPr>
        <w:t xml:space="preserve"> vyjadrujú kvalifikačné požiadavky na pracovníka pri uskutočňovaní konkrétnych prác. Kvalifikačné normy obsahuje kvalifikačný katalóg prác.</w:t>
      </w:r>
    </w:p>
    <w:p w:rsidR="00806F42" w:rsidRDefault="00806F42" w:rsidP="00172C9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806F42" w:rsidRPr="00D66D8A" w:rsidRDefault="00806F42" w:rsidP="00172C9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7F6D9F" w:rsidRPr="007F6D9F" w:rsidRDefault="00172C99" w:rsidP="007F6D9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D9F">
        <w:rPr>
          <w:rFonts w:ascii="Times New Roman" w:hAnsi="Times New Roman" w:cs="Times New Roman"/>
          <w:b/>
          <w:sz w:val="24"/>
          <w:szCs w:val="24"/>
        </w:rPr>
        <w:t>-  objasnite, čo je účelom normovania výkonu</w:t>
      </w:r>
    </w:p>
    <w:p w:rsidR="00012F86" w:rsidRPr="00012F86" w:rsidRDefault="00012F86" w:rsidP="00012F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F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Výkonové normy</w:t>
      </w:r>
      <w:r w:rsidR="00CE2B3A">
        <w:rPr>
          <w:rFonts w:ascii="Times New Roman" w:hAnsi="Times New Roman" w:cs="Times New Roman"/>
          <w:sz w:val="24"/>
          <w:szCs w:val="24"/>
        </w:rPr>
        <w:t xml:space="preserve"> bývajú určené:</w:t>
      </w:r>
      <w:r w:rsidR="00CE2B3A">
        <w:rPr>
          <w:rFonts w:ascii="Times New Roman" w:hAnsi="Times New Roman" w:cs="Times New Roman"/>
          <w:sz w:val="24"/>
          <w:szCs w:val="24"/>
        </w:rPr>
        <w:br/>
      </w:r>
      <w:r w:rsidRPr="00012F86">
        <w:rPr>
          <w:rFonts w:ascii="Times New Roman" w:hAnsi="Times New Roman" w:cs="Times New Roman"/>
          <w:sz w:val="24"/>
          <w:szCs w:val="24"/>
        </w:rPr>
        <w:t xml:space="preserve"> </w:t>
      </w:r>
      <w:r w:rsidRPr="00CE2B3A">
        <w:rPr>
          <w:rFonts w:ascii="Times New Roman" w:hAnsi="Times New Roman" w:cs="Times New Roman"/>
          <w:i/>
          <w:sz w:val="24"/>
          <w:szCs w:val="24"/>
        </w:rPr>
        <w:t xml:space="preserve">norma času </w:t>
      </w:r>
      <w:proofErr w:type="spellStart"/>
      <w:r w:rsidRPr="00CE2B3A">
        <w:rPr>
          <w:rFonts w:ascii="Times New Roman" w:hAnsi="Times New Roman" w:cs="Times New Roman"/>
          <w:b/>
          <w:bCs/>
          <w:i/>
          <w:sz w:val="24"/>
          <w:szCs w:val="24"/>
        </w:rPr>
        <w:t>N</w:t>
      </w:r>
      <w:r w:rsidRPr="00CE2B3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č</w:t>
      </w:r>
      <w:proofErr w:type="spellEnd"/>
      <w:r w:rsidRPr="00012F86">
        <w:rPr>
          <w:rFonts w:ascii="Times New Roman" w:hAnsi="Times New Roman" w:cs="Times New Roman"/>
          <w:sz w:val="24"/>
          <w:szCs w:val="24"/>
        </w:rPr>
        <w:t>, t. j. ako množstvo času potrebného na uskutočne</w:t>
      </w:r>
      <w:r w:rsidR="00CE2B3A">
        <w:rPr>
          <w:rFonts w:ascii="Times New Roman" w:hAnsi="Times New Roman" w:cs="Times New Roman"/>
          <w:sz w:val="24"/>
          <w:szCs w:val="24"/>
        </w:rPr>
        <w:t>nie určitej pracovnej úlohy,</w:t>
      </w:r>
      <w:r w:rsidR="00CE2B3A">
        <w:rPr>
          <w:rFonts w:ascii="Times New Roman" w:hAnsi="Times New Roman" w:cs="Times New Roman"/>
          <w:sz w:val="24"/>
          <w:szCs w:val="24"/>
        </w:rPr>
        <w:br/>
      </w:r>
      <w:r w:rsidRPr="00012F86">
        <w:rPr>
          <w:rFonts w:ascii="Times New Roman" w:hAnsi="Times New Roman" w:cs="Times New Roman"/>
          <w:sz w:val="24"/>
          <w:szCs w:val="24"/>
        </w:rPr>
        <w:t xml:space="preserve"> </w:t>
      </w:r>
      <w:r w:rsidRPr="00CE2B3A">
        <w:rPr>
          <w:rFonts w:ascii="Times New Roman" w:hAnsi="Times New Roman" w:cs="Times New Roman"/>
          <w:i/>
          <w:sz w:val="24"/>
          <w:szCs w:val="24"/>
        </w:rPr>
        <w:t xml:space="preserve">norma množstva </w:t>
      </w:r>
      <w:r w:rsidRPr="00CE2B3A">
        <w:rPr>
          <w:rFonts w:ascii="Times New Roman" w:hAnsi="Times New Roman" w:cs="Times New Roman"/>
          <w:b/>
          <w:bCs/>
          <w:i/>
          <w:sz w:val="24"/>
          <w:szCs w:val="24"/>
        </w:rPr>
        <w:t>N</w:t>
      </w:r>
      <w:r w:rsidRPr="00CE2B3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m</w:t>
      </w:r>
      <w:r w:rsidRPr="00012F86">
        <w:rPr>
          <w:rFonts w:ascii="Times New Roman" w:hAnsi="Times New Roman" w:cs="Times New Roman"/>
          <w:sz w:val="24"/>
          <w:szCs w:val="24"/>
        </w:rPr>
        <w:t>, t. j. ako množstvo úkonov alebo operácií, ktoré má pracovník uskutočniť za jednotku pracovného času (spravidla hodinu, alebo smenu).</w:t>
      </w:r>
    </w:p>
    <w:p w:rsidR="00012F86" w:rsidRPr="007F6D9F" w:rsidRDefault="00012F86" w:rsidP="00012F86">
      <w:pPr>
        <w:pStyle w:val="Odsekzoznamu"/>
        <w:ind w:left="927"/>
        <w:rPr>
          <w:rFonts w:ascii="Times New Roman" w:hAnsi="Times New Roman" w:cs="Times New Roman"/>
          <w:sz w:val="24"/>
          <w:szCs w:val="24"/>
        </w:rPr>
      </w:pPr>
      <w:r w:rsidRPr="007F6D9F">
        <w:rPr>
          <w:rFonts w:ascii="Times New Roman" w:hAnsi="Times New Roman" w:cs="Times New Roman"/>
          <w:sz w:val="24"/>
          <w:szCs w:val="24"/>
        </w:rPr>
        <w:t>Všeobecná rovnica na výpočet normy množstva</w:t>
      </w:r>
    </w:p>
    <w:p w:rsidR="00012F86" w:rsidRPr="007F6D9F" w:rsidRDefault="00012F86" w:rsidP="00012F86">
      <w:pPr>
        <w:pStyle w:val="Odsekzoznamu"/>
        <w:ind w:left="927"/>
        <w:rPr>
          <w:rFonts w:ascii="Times New Roman" w:hAnsi="Times New Roman" w:cs="Times New Roman"/>
          <w:sz w:val="24"/>
          <w:szCs w:val="24"/>
        </w:rPr>
      </w:pPr>
      <w:r w:rsidRPr="007F6D9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F6D9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</w:t>
      </w:r>
      <w:r w:rsidRPr="007F6D9F">
        <w:rPr>
          <w:rFonts w:ascii="Times New Roman" w:hAnsi="Times New Roman" w:cs="Times New Roman"/>
          <w:b/>
          <w:bCs/>
          <w:sz w:val="24"/>
          <w:szCs w:val="24"/>
        </w:rPr>
        <w:t xml:space="preserve"> = T/</w:t>
      </w:r>
      <w:proofErr w:type="spellStart"/>
      <w:r w:rsidRPr="007F6D9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F6D9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č</w:t>
      </w:r>
      <w:proofErr w:type="spellEnd"/>
    </w:p>
    <w:p w:rsidR="00012F86" w:rsidRPr="00012F86" w:rsidRDefault="00012F86" w:rsidP="00012F86">
      <w:pPr>
        <w:rPr>
          <w:rFonts w:ascii="Times New Roman" w:hAnsi="Times New Roman" w:cs="Times New Roman"/>
          <w:sz w:val="24"/>
          <w:szCs w:val="24"/>
        </w:rPr>
      </w:pPr>
      <w:r w:rsidRPr="00012F86">
        <w:rPr>
          <w:rFonts w:ascii="Times New Roman" w:hAnsi="Times New Roman" w:cs="Times New Roman"/>
          <w:sz w:val="24"/>
          <w:szCs w:val="24"/>
        </w:rPr>
        <w:t>Všeobecná rovnica na výpočet normy množstva</w:t>
      </w:r>
    </w:p>
    <w:p w:rsidR="00012F86" w:rsidRPr="007F6D9F" w:rsidRDefault="00012F86" w:rsidP="00012F86">
      <w:pPr>
        <w:pStyle w:val="Odsekzoznamu"/>
        <w:ind w:left="927"/>
        <w:rPr>
          <w:rFonts w:ascii="Times New Roman" w:hAnsi="Times New Roman" w:cs="Times New Roman"/>
          <w:sz w:val="24"/>
          <w:szCs w:val="24"/>
        </w:rPr>
      </w:pPr>
      <w:proofErr w:type="spellStart"/>
      <w:r w:rsidRPr="007F6D9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F6D9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č</w:t>
      </w:r>
      <w:proofErr w:type="spellEnd"/>
      <w:r w:rsidRPr="007F6D9F">
        <w:rPr>
          <w:rFonts w:ascii="Times New Roman" w:hAnsi="Times New Roman" w:cs="Times New Roman"/>
          <w:b/>
          <w:bCs/>
          <w:sz w:val="24"/>
          <w:szCs w:val="24"/>
        </w:rPr>
        <w:t xml:space="preserve"> = T/N</w:t>
      </w:r>
      <w:r w:rsidRPr="007F6D9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</w:t>
      </w:r>
    </w:p>
    <w:p w:rsidR="00012F86" w:rsidRPr="003E18CF" w:rsidRDefault="00012F86" w:rsidP="003E18CF">
      <w:pPr>
        <w:rPr>
          <w:rFonts w:ascii="Times New Roman" w:hAnsi="Times New Roman" w:cs="Times New Roman"/>
          <w:sz w:val="24"/>
          <w:szCs w:val="24"/>
        </w:rPr>
      </w:pPr>
      <w:r w:rsidRPr="00012F86">
        <w:rPr>
          <w:rFonts w:ascii="Times New Roman" w:hAnsi="Times New Roman" w:cs="Times New Roman"/>
          <w:i/>
          <w:iCs/>
          <w:sz w:val="24"/>
          <w:szCs w:val="24"/>
        </w:rPr>
        <w:t>Kde: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2F8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12F8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012F86">
        <w:rPr>
          <w:rFonts w:ascii="Times New Roman" w:hAnsi="Times New Roman" w:cs="Times New Roman"/>
          <w:i/>
          <w:iCs/>
          <w:sz w:val="24"/>
          <w:szCs w:val="24"/>
        </w:rPr>
        <w:t xml:space="preserve"> - norma množstva (ks, kg, m, m</w:t>
      </w:r>
      <w:r w:rsidRPr="00012F8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012F86">
        <w:rPr>
          <w:rFonts w:ascii="Times New Roman" w:hAnsi="Times New Roman" w:cs="Times New Roman"/>
          <w:i/>
          <w:iCs/>
          <w:sz w:val="24"/>
          <w:szCs w:val="24"/>
        </w:rPr>
        <w:t>, m</w:t>
      </w:r>
      <w:r w:rsidRPr="00012F8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012F86">
        <w:rPr>
          <w:rFonts w:ascii="Times New Roman" w:hAnsi="Times New Roman" w:cs="Times New Roman"/>
          <w:i/>
          <w:iCs/>
          <w:sz w:val="24"/>
          <w:szCs w:val="24"/>
        </w:rPr>
        <w:t>, ...)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2F86">
        <w:rPr>
          <w:rFonts w:ascii="Times New Roman" w:hAnsi="Times New Roman" w:cs="Times New Roman"/>
          <w:i/>
          <w:iCs/>
          <w:sz w:val="24"/>
          <w:szCs w:val="24"/>
        </w:rPr>
        <w:t>T - čas celej smeny v min. (resp. inej časovej jednotky)</w:t>
      </w:r>
      <w:r w:rsidR="003E18CF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proofErr w:type="spellStart"/>
      <w:r w:rsidRPr="003E18C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E18C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č</w:t>
      </w:r>
      <w:proofErr w:type="spellEnd"/>
      <w:r w:rsidRPr="003E18CF">
        <w:rPr>
          <w:rFonts w:ascii="Times New Roman" w:hAnsi="Times New Roman" w:cs="Times New Roman"/>
          <w:i/>
          <w:iCs/>
          <w:sz w:val="24"/>
          <w:szCs w:val="24"/>
        </w:rPr>
        <w:t xml:space="preserve"> - norma času (min/ks)</w:t>
      </w:r>
    </w:p>
    <w:p w:rsidR="00172C99" w:rsidRPr="00012F86" w:rsidRDefault="00172C99" w:rsidP="00012F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D9F" w:rsidRPr="00D66D8A" w:rsidRDefault="007F6D9F" w:rsidP="00172C9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172C99" w:rsidRPr="003E18CF" w:rsidRDefault="00172C99" w:rsidP="00172C9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18CF">
        <w:rPr>
          <w:rFonts w:ascii="Times New Roman" w:hAnsi="Times New Roman" w:cs="Times New Roman"/>
          <w:b/>
          <w:sz w:val="24"/>
          <w:szCs w:val="24"/>
        </w:rPr>
        <w:t>-  popíšte jednotlivé druhy tepelného a tepelno-chemického spracovania ocelí</w:t>
      </w:r>
    </w:p>
    <w:p w:rsidR="00DB4F3E" w:rsidRPr="00DB4F3E" w:rsidRDefault="00DB4F3E" w:rsidP="00DB4F3E">
      <w:pPr>
        <w:rPr>
          <w:rFonts w:ascii="Times New Roman" w:hAnsi="Times New Roman" w:cs="Times New Roman"/>
          <w:sz w:val="24"/>
        </w:rPr>
      </w:pPr>
      <w:r w:rsidRPr="00DB4F3E">
        <w:rPr>
          <w:rFonts w:ascii="Times New Roman" w:hAnsi="Times New Roman" w:cs="Times New Roman"/>
          <w:i/>
          <w:iCs/>
          <w:sz w:val="24"/>
        </w:rPr>
        <w:t xml:space="preserve">Tepelným spracovaním </w:t>
      </w:r>
      <w:r w:rsidRPr="00DB4F3E">
        <w:rPr>
          <w:rFonts w:ascii="Times New Roman" w:hAnsi="Times New Roman" w:cs="Times New Roman"/>
          <w:sz w:val="24"/>
        </w:rPr>
        <w:t xml:space="preserve">nazývame všetky operácie, pri ktorých materiál ohrievame a následne ochladzujeme na dosiahnutie žiadaných vlastností ako pevnosť, tvrdosť, húževnatosť, </w:t>
      </w:r>
      <w:proofErr w:type="spellStart"/>
      <w:r w:rsidRPr="00DB4F3E">
        <w:rPr>
          <w:rFonts w:ascii="Times New Roman" w:hAnsi="Times New Roman" w:cs="Times New Roman"/>
          <w:sz w:val="24"/>
        </w:rPr>
        <w:t>obrábateľnosť</w:t>
      </w:r>
      <w:proofErr w:type="spellEnd"/>
      <w:r w:rsidRPr="00DB4F3E">
        <w:rPr>
          <w:rFonts w:ascii="Times New Roman" w:hAnsi="Times New Roman" w:cs="Times New Roman"/>
          <w:sz w:val="24"/>
        </w:rPr>
        <w:t>, odolnosť proti opotrebeniu. Poznáme nasledovné spôsoby tepelného spracovania:</w:t>
      </w:r>
    </w:p>
    <w:p w:rsidR="00DB4F3E" w:rsidRPr="00DB4F3E" w:rsidRDefault="00DB4F3E" w:rsidP="00DB4F3E">
      <w:pPr>
        <w:rPr>
          <w:rFonts w:ascii="Times New Roman" w:hAnsi="Times New Roman" w:cs="Times New Roman"/>
          <w:sz w:val="24"/>
        </w:rPr>
      </w:pPr>
      <w:r w:rsidRPr="0056223F">
        <w:rPr>
          <w:rFonts w:ascii="Times New Roman" w:hAnsi="Times New Roman" w:cs="Times New Roman"/>
          <w:b/>
          <w:i/>
          <w:sz w:val="24"/>
        </w:rPr>
        <w:lastRenderedPageBreak/>
        <w:t>Žíhanie</w:t>
      </w:r>
      <w:r w:rsidRPr="00DB4F3E">
        <w:rPr>
          <w:rFonts w:ascii="Times New Roman" w:hAnsi="Times New Roman" w:cs="Times New Roman"/>
          <w:b/>
          <w:sz w:val="24"/>
        </w:rPr>
        <w:t xml:space="preserve"> – </w:t>
      </w:r>
      <w:r w:rsidRPr="00DB4F3E">
        <w:rPr>
          <w:rFonts w:ascii="Times New Roman" w:hAnsi="Times New Roman" w:cs="Times New Roman"/>
          <w:sz w:val="24"/>
        </w:rPr>
        <w:t>používa sa na odstránenie napätia po obrábaní alebo zváraní, na odstránen</w:t>
      </w:r>
      <w:r w:rsidR="00A27101">
        <w:rPr>
          <w:rFonts w:ascii="Times New Roman" w:hAnsi="Times New Roman" w:cs="Times New Roman"/>
          <w:sz w:val="24"/>
        </w:rPr>
        <w:t>ie</w:t>
      </w:r>
      <w:r w:rsidRPr="00DB4F3E">
        <w:rPr>
          <w:rFonts w:ascii="Times New Roman" w:hAnsi="Times New Roman" w:cs="Times New Roman"/>
          <w:sz w:val="24"/>
        </w:rPr>
        <w:t xml:space="preserve"> spevnenie po tvárnení a na zníženie tvrdosti polotovaru pred obrábaním</w:t>
      </w:r>
      <w:r w:rsidR="00A27101">
        <w:rPr>
          <w:rFonts w:ascii="Times New Roman" w:hAnsi="Times New Roman" w:cs="Times New Roman"/>
          <w:sz w:val="24"/>
        </w:rPr>
        <w:t xml:space="preserve"> a tvárnením</w:t>
      </w:r>
    </w:p>
    <w:p w:rsidR="00DB4F3E" w:rsidRPr="00DB4F3E" w:rsidRDefault="00DB4F3E" w:rsidP="00DB4F3E">
      <w:pPr>
        <w:rPr>
          <w:rFonts w:ascii="Times New Roman" w:hAnsi="Times New Roman" w:cs="Times New Roman"/>
          <w:sz w:val="24"/>
        </w:rPr>
      </w:pPr>
      <w:r w:rsidRPr="0056223F">
        <w:rPr>
          <w:rFonts w:ascii="Times New Roman" w:hAnsi="Times New Roman" w:cs="Times New Roman"/>
          <w:b/>
          <w:i/>
          <w:sz w:val="24"/>
        </w:rPr>
        <w:t>Kalenie</w:t>
      </w:r>
      <w:r w:rsidRPr="0056223F">
        <w:rPr>
          <w:rFonts w:ascii="Times New Roman" w:hAnsi="Times New Roman" w:cs="Times New Roman"/>
          <w:i/>
          <w:sz w:val="24"/>
        </w:rPr>
        <w:t xml:space="preserve"> </w:t>
      </w:r>
      <w:r w:rsidRPr="00DB4F3E">
        <w:rPr>
          <w:rFonts w:ascii="Times New Roman" w:hAnsi="Times New Roman" w:cs="Times New Roman"/>
          <w:sz w:val="24"/>
        </w:rPr>
        <w:t>– prevádza sa za účelom dosiahnutia potrebnej tvrdosti materiálu</w:t>
      </w:r>
      <w:r w:rsidR="00A27101">
        <w:rPr>
          <w:rFonts w:ascii="Times New Roman" w:hAnsi="Times New Roman" w:cs="Times New Roman"/>
          <w:sz w:val="24"/>
        </w:rPr>
        <w:t xml:space="preserve"> (HRC </w:t>
      </w:r>
      <w:proofErr w:type="spellStart"/>
      <w:r w:rsidR="004334C1">
        <w:rPr>
          <w:rFonts w:ascii="Times New Roman" w:hAnsi="Times New Roman" w:cs="Times New Roman"/>
          <w:sz w:val="24"/>
        </w:rPr>
        <w:t>Rockwell</w:t>
      </w:r>
      <w:proofErr w:type="spellEnd"/>
      <w:r w:rsidR="004334C1">
        <w:rPr>
          <w:rFonts w:ascii="Times New Roman" w:hAnsi="Times New Roman" w:cs="Times New Roman"/>
          <w:sz w:val="24"/>
        </w:rPr>
        <w:t xml:space="preserve">, HB </w:t>
      </w:r>
      <w:proofErr w:type="spellStart"/>
      <w:r w:rsidR="004334C1">
        <w:rPr>
          <w:rFonts w:ascii="Times New Roman" w:hAnsi="Times New Roman" w:cs="Times New Roman"/>
          <w:sz w:val="24"/>
        </w:rPr>
        <w:t>Brinell</w:t>
      </w:r>
      <w:proofErr w:type="spellEnd"/>
      <w:r w:rsidR="004334C1">
        <w:rPr>
          <w:rFonts w:ascii="Times New Roman" w:hAnsi="Times New Roman" w:cs="Times New Roman"/>
          <w:sz w:val="24"/>
        </w:rPr>
        <w:t>)</w:t>
      </w:r>
    </w:p>
    <w:p w:rsidR="00DB4F3E" w:rsidRPr="00DB4F3E" w:rsidRDefault="00DB4F3E" w:rsidP="00DB4F3E">
      <w:pPr>
        <w:rPr>
          <w:rFonts w:ascii="Times New Roman" w:hAnsi="Times New Roman" w:cs="Times New Roman"/>
          <w:sz w:val="24"/>
        </w:rPr>
      </w:pPr>
      <w:r w:rsidRPr="0056223F">
        <w:rPr>
          <w:rFonts w:ascii="Times New Roman" w:hAnsi="Times New Roman" w:cs="Times New Roman"/>
          <w:b/>
          <w:i/>
          <w:sz w:val="24"/>
        </w:rPr>
        <w:t>Popúšťanie</w:t>
      </w:r>
      <w:r w:rsidRPr="0056223F">
        <w:rPr>
          <w:rFonts w:ascii="Times New Roman" w:hAnsi="Times New Roman" w:cs="Times New Roman"/>
          <w:i/>
          <w:sz w:val="24"/>
        </w:rPr>
        <w:t xml:space="preserve"> </w:t>
      </w:r>
      <w:r w:rsidRPr="00DB4F3E">
        <w:rPr>
          <w:rFonts w:ascii="Times New Roman" w:hAnsi="Times New Roman" w:cs="Times New Roman"/>
          <w:sz w:val="24"/>
        </w:rPr>
        <w:t>- sa používa na zníženie vnútorného napätia po kalení a na zlepšenie húževnatosti na úkor tvrdosti.</w:t>
      </w:r>
    </w:p>
    <w:p w:rsidR="00DB4F3E" w:rsidRPr="00DB4F3E" w:rsidRDefault="00DB4F3E" w:rsidP="00DB4F3E">
      <w:pPr>
        <w:rPr>
          <w:rFonts w:ascii="Times New Roman" w:hAnsi="Times New Roman" w:cs="Times New Roman"/>
          <w:b/>
          <w:sz w:val="24"/>
        </w:rPr>
      </w:pPr>
      <w:r w:rsidRPr="0056223F">
        <w:rPr>
          <w:rFonts w:ascii="Times New Roman" w:hAnsi="Times New Roman" w:cs="Times New Roman"/>
          <w:b/>
          <w:i/>
          <w:sz w:val="24"/>
        </w:rPr>
        <w:t>Zušľachťovanie</w:t>
      </w:r>
      <w:r w:rsidRPr="0056223F">
        <w:rPr>
          <w:rFonts w:ascii="Times New Roman" w:hAnsi="Times New Roman" w:cs="Times New Roman"/>
          <w:i/>
          <w:sz w:val="24"/>
        </w:rPr>
        <w:t xml:space="preserve"> </w:t>
      </w:r>
      <w:r w:rsidRPr="00DB4F3E">
        <w:rPr>
          <w:rFonts w:ascii="Times New Roman" w:hAnsi="Times New Roman" w:cs="Times New Roman"/>
          <w:sz w:val="24"/>
        </w:rPr>
        <w:t xml:space="preserve">– po kalení nasleduje popúšťanie na vzduchu, za účelom dosiahnutia optimálnych vlastností ocele </w:t>
      </w:r>
    </w:p>
    <w:p w:rsidR="00172C99" w:rsidRPr="00DB4F3E" w:rsidRDefault="00DB4F3E" w:rsidP="00DB4F3E">
      <w:pPr>
        <w:spacing w:after="0"/>
        <w:rPr>
          <w:rFonts w:ascii="Times New Roman" w:hAnsi="Times New Roman" w:cs="Times New Roman"/>
          <w:sz w:val="24"/>
        </w:rPr>
      </w:pPr>
      <w:r w:rsidRPr="0056223F">
        <w:rPr>
          <w:rFonts w:ascii="Times New Roman" w:hAnsi="Times New Roman" w:cs="Times New Roman"/>
          <w:b/>
          <w:i/>
          <w:sz w:val="24"/>
        </w:rPr>
        <w:t>Cementovanie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sýtenie povrchu súčiastok uhlíkom za účelom zvýšenia tvrdosti a</w:t>
      </w:r>
      <w:r w:rsidR="00A2710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oteru</w:t>
      </w:r>
      <w:r w:rsidR="00A271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vzdornosti</w:t>
      </w:r>
      <w:r w:rsidR="00A27101">
        <w:rPr>
          <w:rFonts w:ascii="Times New Roman" w:hAnsi="Times New Roman" w:cs="Times New Roman"/>
          <w:sz w:val="24"/>
        </w:rPr>
        <w:t xml:space="preserve"> (napr. ozubené kolesá)</w:t>
      </w:r>
    </w:p>
    <w:p w:rsidR="00DB4F3E" w:rsidRPr="00DB4F3E" w:rsidRDefault="00DB4F3E" w:rsidP="00DB4F3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6223F">
        <w:rPr>
          <w:rFonts w:ascii="Times New Roman" w:hAnsi="Times New Roman" w:cs="Times New Roman"/>
          <w:b/>
          <w:i/>
          <w:sz w:val="24"/>
        </w:rPr>
        <w:t>Nitridovanie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sýtenie povrchu súčiastok dusíkom za účelom zvýšenia tvrdosti a</w:t>
      </w:r>
      <w:r w:rsidR="00A2710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oteru</w:t>
      </w:r>
      <w:r w:rsidR="00A271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vzdornosti</w:t>
      </w:r>
    </w:p>
    <w:p w:rsidR="00DB4F3E" w:rsidRPr="00DB4F3E" w:rsidRDefault="00DB4F3E" w:rsidP="00DB4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8CF" w:rsidRDefault="003E18CF" w:rsidP="00172C9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3E18CF" w:rsidRPr="00D66D8A" w:rsidRDefault="003E18CF" w:rsidP="00172C99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172C99" w:rsidRPr="00843FBF" w:rsidRDefault="00172C99" w:rsidP="00172C9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FBF">
        <w:rPr>
          <w:rFonts w:ascii="Times New Roman" w:hAnsi="Times New Roman" w:cs="Times New Roman"/>
          <w:b/>
          <w:sz w:val="24"/>
          <w:szCs w:val="24"/>
        </w:rPr>
        <w:t>-  popíšte kúpnu zmluvu, vymenujte náležitosti kúpnej zmluvy a vysvetlite</w:t>
      </w:r>
    </w:p>
    <w:p w:rsidR="00172C99" w:rsidRPr="00843FBF" w:rsidRDefault="00172C99" w:rsidP="00172C99">
      <w:pPr>
        <w:pStyle w:val="Odsekzoznamu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843FBF">
        <w:rPr>
          <w:rFonts w:ascii="Times New Roman" w:hAnsi="Times New Roman" w:cs="Times New Roman"/>
          <w:b/>
          <w:sz w:val="24"/>
          <w:szCs w:val="24"/>
        </w:rPr>
        <w:t xml:space="preserve">   tuzemský platobný styk</w:t>
      </w:r>
    </w:p>
    <w:p w:rsidR="00172C99" w:rsidRDefault="0056223F" w:rsidP="00172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23F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4334C1" w:rsidRPr="0056223F">
        <w:rPr>
          <w:rFonts w:ascii="Times New Roman" w:hAnsi="Times New Roman" w:cs="Times New Roman"/>
          <w:b/>
          <w:i/>
          <w:sz w:val="24"/>
          <w:szCs w:val="24"/>
        </w:rPr>
        <w:t>úpna zmluva</w:t>
      </w:r>
      <w:r w:rsidR="00433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súhlasný prejav medzi kupujúcim a predávajúcim s výmenou hmotného tovaru za peniaze. Subjektami môžu byť fyzické aj právnické osoby.</w:t>
      </w:r>
    </w:p>
    <w:p w:rsidR="0056223F" w:rsidRDefault="0056223F" w:rsidP="00172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Náležitosti KZ:</w:t>
      </w:r>
      <w:r>
        <w:rPr>
          <w:rFonts w:ascii="Times New Roman" w:hAnsi="Times New Roman" w:cs="Times New Roman"/>
          <w:sz w:val="24"/>
          <w:szCs w:val="24"/>
        </w:rPr>
        <w:br/>
        <w:t>1. Zmluvné strany</w:t>
      </w:r>
      <w:r>
        <w:rPr>
          <w:rFonts w:ascii="Times New Roman" w:hAnsi="Times New Roman" w:cs="Times New Roman"/>
          <w:sz w:val="24"/>
          <w:szCs w:val="24"/>
        </w:rPr>
        <w:br/>
        <w:t xml:space="preserve">2. Predmet zmluvy </w:t>
      </w:r>
      <w:r>
        <w:rPr>
          <w:rFonts w:ascii="Times New Roman" w:hAnsi="Times New Roman" w:cs="Times New Roman"/>
          <w:sz w:val="24"/>
          <w:szCs w:val="24"/>
        </w:rPr>
        <w:br/>
        <w:t>3. Množstvo tovaru</w:t>
      </w:r>
      <w:r>
        <w:rPr>
          <w:rFonts w:ascii="Times New Roman" w:hAnsi="Times New Roman" w:cs="Times New Roman"/>
          <w:sz w:val="24"/>
          <w:szCs w:val="24"/>
        </w:rPr>
        <w:br/>
        <w:t>4. Cena</w:t>
      </w:r>
      <w:r>
        <w:rPr>
          <w:rFonts w:ascii="Times New Roman" w:hAnsi="Times New Roman" w:cs="Times New Roman"/>
          <w:sz w:val="24"/>
          <w:szCs w:val="24"/>
        </w:rPr>
        <w:br/>
        <w:t>5. Dodacie podmienky</w:t>
      </w:r>
      <w:r>
        <w:rPr>
          <w:rFonts w:ascii="Times New Roman" w:hAnsi="Times New Roman" w:cs="Times New Roman"/>
          <w:sz w:val="24"/>
          <w:szCs w:val="24"/>
        </w:rPr>
        <w:br/>
        <w:t>6. Platobné podmienky</w:t>
      </w:r>
      <w:r>
        <w:rPr>
          <w:rFonts w:ascii="Times New Roman" w:hAnsi="Times New Roman" w:cs="Times New Roman"/>
          <w:sz w:val="24"/>
          <w:szCs w:val="24"/>
        </w:rPr>
        <w:br/>
        <w:t>7. Ostatné náležitosti (penále a pod.)</w:t>
      </w:r>
    </w:p>
    <w:p w:rsidR="00843FBF" w:rsidRDefault="00E42452" w:rsidP="00172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452">
        <w:rPr>
          <w:rFonts w:ascii="Times New Roman" w:hAnsi="Times New Roman" w:cs="Times New Roman"/>
          <w:b/>
          <w:i/>
          <w:sz w:val="24"/>
          <w:szCs w:val="24"/>
        </w:rPr>
        <w:t>Platobný styk</w:t>
      </w:r>
      <w:r>
        <w:rPr>
          <w:rFonts w:ascii="Times New Roman" w:hAnsi="Times New Roman" w:cs="Times New Roman"/>
          <w:sz w:val="24"/>
          <w:szCs w:val="24"/>
        </w:rPr>
        <w:t xml:space="preserve"> – prevod peňazí od platiteľa k príjemcovi</w:t>
      </w:r>
      <w:r>
        <w:rPr>
          <w:rFonts w:ascii="Times New Roman" w:hAnsi="Times New Roman" w:cs="Times New Roman"/>
          <w:sz w:val="24"/>
          <w:szCs w:val="24"/>
        </w:rPr>
        <w:br/>
        <w:t>Platiteľ  -   Príjemca    -   Finančná Inštitúcia</w:t>
      </w:r>
    </w:p>
    <w:p w:rsidR="00E42452" w:rsidRDefault="00E42452" w:rsidP="0017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5B3" w:rsidRPr="00E42452" w:rsidRDefault="007D75B3" w:rsidP="0017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C99" w:rsidRPr="00DB4F3E" w:rsidRDefault="00172C99" w:rsidP="00172C99">
      <w:pPr>
        <w:pStyle w:val="Odsekzoznamu"/>
        <w:numPr>
          <w:ilvl w:val="0"/>
          <w:numId w:val="1"/>
        </w:numPr>
        <w:rPr>
          <w:b/>
          <w:bCs/>
        </w:rPr>
      </w:pPr>
      <w:r w:rsidRPr="00DB4F3E">
        <w:rPr>
          <w:rFonts w:ascii="Times New Roman" w:hAnsi="Times New Roman" w:cs="Times New Roman"/>
          <w:b/>
        </w:rPr>
        <w:t xml:space="preserve">-  </w:t>
      </w:r>
      <w:r w:rsidRPr="00DB4F3E">
        <w:rPr>
          <w:rFonts w:ascii="Times New Roman" w:hAnsi="Times New Roman" w:cs="Times New Roman"/>
          <w:b/>
          <w:sz w:val="24"/>
          <w:szCs w:val="24"/>
        </w:rPr>
        <w:t xml:space="preserve">naprogramujte sústruženie v adresári obrobkov PRIKLAD_MS obrys súčiastky podľa  výkresu do podprogramu OBRYS20.SPF a spustite 2D simuláciu (Príloha k téme č.20), použite príkaz ANG                                                                                                                         </w:t>
      </w:r>
    </w:p>
    <w:p w:rsidR="00172C99" w:rsidRDefault="00172C99" w:rsidP="00172C99">
      <w:pPr>
        <w:ind w:left="360"/>
      </w:pPr>
      <w:r>
        <w:t xml:space="preserve"> </w:t>
      </w:r>
    </w:p>
    <w:p w:rsidR="00172C99" w:rsidRDefault="00172C99" w:rsidP="00172C99">
      <w:pPr>
        <w:ind w:left="360"/>
      </w:pPr>
      <w:r>
        <w:t xml:space="preserve">                                                                       </w:t>
      </w:r>
    </w:p>
    <w:p w:rsidR="00172C99" w:rsidRDefault="00172C99" w:rsidP="00172C99">
      <w:pPr>
        <w:tabs>
          <w:tab w:val="left" w:pos="975"/>
        </w:tabs>
        <w:ind w:left="360"/>
      </w:pPr>
    </w:p>
    <w:p w:rsidR="00172C99" w:rsidRPr="00992E8F" w:rsidRDefault="00172C99" w:rsidP="007D75B3">
      <w:pPr>
        <w:tabs>
          <w:tab w:val="left" w:pos="97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</w:p>
    <w:p w:rsidR="00172C99" w:rsidRPr="00293C13" w:rsidRDefault="00172C99" w:rsidP="00172C9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293C13">
        <w:rPr>
          <w:rFonts w:ascii="Times New Roman" w:hAnsi="Times New Roman" w:cs="Times New Roman"/>
          <w:b/>
        </w:rPr>
        <w:lastRenderedPageBreak/>
        <w:t>Príloha k téme č.20</w:t>
      </w:r>
    </w:p>
    <w:p w:rsidR="00172C99" w:rsidRDefault="00172C99" w:rsidP="00172C99">
      <w:pPr>
        <w:jc w:val="center"/>
      </w:pPr>
      <w:r>
        <w:rPr>
          <w:noProof/>
          <w:lang w:eastAsia="sk-SK"/>
        </w:rPr>
        <w:drawing>
          <wp:inline distT="0" distB="0" distL="0" distR="0" wp14:anchorId="77F3AED7" wp14:editId="5A87781F">
            <wp:extent cx="5756910" cy="4237990"/>
            <wp:effectExtent l="0" t="0" r="0" b="0"/>
            <wp:docPr id="119" name="Obrázok 119" descr="G:\AutoCad\MT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G:\AutoCad\MT-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</w:tblGrid>
      <w:tr w:rsidR="00172C99" w:rsidTr="00F200CA">
        <w:trPr>
          <w:trHeight w:val="645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bod/súradnica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G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X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Z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ANG</w:t>
            </w:r>
          </w:p>
        </w:tc>
      </w:tr>
      <w:tr w:rsidR="00172C99" w:rsidTr="00F200CA">
        <w:trPr>
          <w:trHeight w:val="645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:rsidR="00172C99" w:rsidRDefault="00172C99" w:rsidP="00F200CA"/>
        </w:tc>
        <w:tc>
          <w:tcPr>
            <w:tcW w:w="1500" w:type="dxa"/>
            <w:tcBorders>
              <w:top w:val="single" w:sz="12" w:space="0" w:color="auto"/>
            </w:tcBorders>
          </w:tcPr>
          <w:p w:rsidR="00172C99" w:rsidRDefault="00172C99" w:rsidP="00F200CA"/>
        </w:tc>
        <w:tc>
          <w:tcPr>
            <w:tcW w:w="1500" w:type="dxa"/>
            <w:tcBorders>
              <w:top w:val="single" w:sz="12" w:space="0" w:color="auto"/>
            </w:tcBorders>
          </w:tcPr>
          <w:p w:rsidR="00172C99" w:rsidRDefault="00172C99" w:rsidP="00F200CA"/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</w:tcPr>
          <w:p w:rsidR="00172C99" w:rsidRDefault="00172C99" w:rsidP="00F200CA"/>
        </w:tc>
      </w:tr>
      <w:tr w:rsidR="00172C99" w:rsidTr="00F200CA">
        <w:trPr>
          <w:trHeight w:val="645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2</w:t>
            </w:r>
          </w:p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  <w:tcBorders>
              <w:right w:val="single" w:sz="12" w:space="0" w:color="auto"/>
            </w:tcBorders>
          </w:tcPr>
          <w:p w:rsidR="00172C99" w:rsidRDefault="00172C99" w:rsidP="00F200CA"/>
        </w:tc>
      </w:tr>
      <w:tr w:rsidR="00172C99" w:rsidTr="00F200CA">
        <w:trPr>
          <w:trHeight w:val="645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  <w:tcBorders>
              <w:right w:val="single" w:sz="12" w:space="0" w:color="auto"/>
            </w:tcBorders>
          </w:tcPr>
          <w:p w:rsidR="00172C99" w:rsidRDefault="00172C99" w:rsidP="00F200CA"/>
        </w:tc>
      </w:tr>
      <w:tr w:rsidR="00172C99" w:rsidTr="00F200CA">
        <w:trPr>
          <w:trHeight w:val="645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  <w:tcBorders>
              <w:right w:val="single" w:sz="12" w:space="0" w:color="auto"/>
            </w:tcBorders>
          </w:tcPr>
          <w:p w:rsidR="00172C99" w:rsidRDefault="00172C99" w:rsidP="00F200CA"/>
        </w:tc>
      </w:tr>
      <w:tr w:rsidR="00172C99" w:rsidTr="00F200CA">
        <w:trPr>
          <w:trHeight w:val="645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5</w:t>
            </w:r>
          </w:p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  <w:tcBorders>
              <w:right w:val="single" w:sz="12" w:space="0" w:color="auto"/>
            </w:tcBorders>
          </w:tcPr>
          <w:p w:rsidR="00172C99" w:rsidRDefault="00172C99" w:rsidP="00F200CA"/>
        </w:tc>
      </w:tr>
      <w:tr w:rsidR="00172C99" w:rsidTr="00F200CA">
        <w:trPr>
          <w:trHeight w:val="645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6</w:t>
            </w:r>
          </w:p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  <w:tcBorders>
              <w:right w:val="single" w:sz="12" w:space="0" w:color="auto"/>
            </w:tcBorders>
          </w:tcPr>
          <w:p w:rsidR="00172C99" w:rsidRDefault="00172C99" w:rsidP="00F200CA"/>
        </w:tc>
      </w:tr>
      <w:tr w:rsidR="00172C99" w:rsidTr="00F200CA">
        <w:trPr>
          <w:trHeight w:val="645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7</w:t>
            </w:r>
          </w:p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</w:tcPr>
          <w:p w:rsidR="00172C99" w:rsidRDefault="00172C99" w:rsidP="00F200CA"/>
        </w:tc>
        <w:tc>
          <w:tcPr>
            <w:tcW w:w="1500" w:type="dxa"/>
            <w:tcBorders>
              <w:right w:val="single" w:sz="12" w:space="0" w:color="auto"/>
            </w:tcBorders>
          </w:tcPr>
          <w:p w:rsidR="00172C99" w:rsidRDefault="00172C99" w:rsidP="00F200CA"/>
        </w:tc>
      </w:tr>
      <w:tr w:rsidR="00172C99" w:rsidTr="00F200CA">
        <w:trPr>
          <w:trHeight w:val="645"/>
        </w:trPr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2C99" w:rsidRDefault="00172C99" w:rsidP="00F200CA">
            <w:pPr>
              <w:jc w:val="center"/>
            </w:pPr>
            <w:r>
              <w:t>8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172C99" w:rsidRDefault="00172C99" w:rsidP="00F200CA"/>
        </w:tc>
        <w:tc>
          <w:tcPr>
            <w:tcW w:w="1500" w:type="dxa"/>
            <w:tcBorders>
              <w:bottom w:val="single" w:sz="12" w:space="0" w:color="auto"/>
            </w:tcBorders>
          </w:tcPr>
          <w:p w:rsidR="00172C99" w:rsidRDefault="00172C99" w:rsidP="00F200CA"/>
        </w:tc>
        <w:tc>
          <w:tcPr>
            <w:tcW w:w="1500" w:type="dxa"/>
            <w:tcBorders>
              <w:bottom w:val="single" w:sz="12" w:space="0" w:color="auto"/>
            </w:tcBorders>
          </w:tcPr>
          <w:p w:rsidR="00172C99" w:rsidRDefault="00172C99" w:rsidP="00F200CA"/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</w:tcPr>
          <w:p w:rsidR="00172C99" w:rsidRDefault="00172C99" w:rsidP="00F200CA"/>
        </w:tc>
      </w:tr>
    </w:tbl>
    <w:p w:rsidR="00172C99" w:rsidRDefault="00172C99" w:rsidP="00172C99"/>
    <w:p w:rsidR="00172C99" w:rsidRPr="00626C47" w:rsidRDefault="00172C99" w:rsidP="00172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br w:type="page"/>
      </w:r>
    </w:p>
    <w:p w:rsidR="00172C99" w:rsidRDefault="00172C99"/>
    <w:sectPr w:rsidR="0017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24DAC"/>
    <w:multiLevelType w:val="hybridMultilevel"/>
    <w:tmpl w:val="1B92F75E"/>
    <w:lvl w:ilvl="0" w:tplc="CFAEE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C033CC"/>
    <w:multiLevelType w:val="multilevel"/>
    <w:tmpl w:val="9986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99"/>
    <w:rsid w:val="00012F86"/>
    <w:rsid w:val="00172C99"/>
    <w:rsid w:val="003E18CF"/>
    <w:rsid w:val="004334C1"/>
    <w:rsid w:val="0056223F"/>
    <w:rsid w:val="007D75B3"/>
    <w:rsid w:val="007F6D9F"/>
    <w:rsid w:val="00804529"/>
    <w:rsid w:val="00806F42"/>
    <w:rsid w:val="00843FBF"/>
    <w:rsid w:val="00961BDF"/>
    <w:rsid w:val="00A27101"/>
    <w:rsid w:val="00B64A8D"/>
    <w:rsid w:val="00C51A69"/>
    <w:rsid w:val="00CE2B3A"/>
    <w:rsid w:val="00DB4F3E"/>
    <w:rsid w:val="00E4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6F4C-F481-4C84-AD38-7E16271A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2C99"/>
    <w:pPr>
      <w:spacing w:after="200" w:line="276" w:lineRule="auto"/>
    </w:pPr>
  </w:style>
  <w:style w:type="paragraph" w:styleId="Nadpis2">
    <w:name w:val="heading 2"/>
    <w:basedOn w:val="Normlny"/>
    <w:link w:val="Nadpis2Char"/>
    <w:uiPriority w:val="9"/>
    <w:qFormat/>
    <w:rsid w:val="007F6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2C99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7F6D9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F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w-headline">
    <w:name w:val="mw-headline"/>
    <w:basedOn w:val="Predvolenpsmoodseku"/>
    <w:rsid w:val="007F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0E88-5678-4C05-A7C7-5C5DF5C8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12</cp:revision>
  <dcterms:created xsi:type="dcterms:W3CDTF">2019-04-07T17:21:00Z</dcterms:created>
  <dcterms:modified xsi:type="dcterms:W3CDTF">2019-05-12T18:35:00Z</dcterms:modified>
</cp:coreProperties>
</file>