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0A" w:rsidRPr="00626F6E" w:rsidRDefault="00943D9E" w:rsidP="00943D9E">
      <w:pPr>
        <w:jc w:val="center"/>
        <w:rPr>
          <w:rFonts w:ascii="Times New Roman" w:hAnsi="Times New Roman" w:cs="Times New Roman"/>
          <w:b/>
          <w:sz w:val="28"/>
        </w:rPr>
      </w:pPr>
      <w:r w:rsidRPr="00626F6E">
        <w:rPr>
          <w:rFonts w:ascii="Times New Roman" w:hAnsi="Times New Roman" w:cs="Times New Roman"/>
          <w:b/>
          <w:sz w:val="28"/>
        </w:rPr>
        <w:t>Téma: Rezné podmienky pri trieskovom obrábaní</w:t>
      </w:r>
    </w:p>
    <w:p w:rsidR="00255905" w:rsidRPr="00704D94" w:rsidRDefault="00943D9E" w:rsidP="00943D9E">
      <w:pPr>
        <w:rPr>
          <w:rFonts w:ascii="Times New Roman" w:hAnsi="Times New Roman" w:cs="Times New Roman"/>
          <w:b/>
          <w:sz w:val="24"/>
          <w:u w:val="single"/>
        </w:rPr>
      </w:pPr>
      <w:r w:rsidRPr="00704D94">
        <w:rPr>
          <w:rFonts w:ascii="Times New Roman" w:hAnsi="Times New Roman" w:cs="Times New Roman"/>
          <w:b/>
          <w:sz w:val="24"/>
          <w:u w:val="single"/>
        </w:rPr>
        <w:t xml:space="preserve">a, uveďte rezné parametre, ktoré poznáte, vysvetlite pojem </w:t>
      </w:r>
      <w:proofErr w:type="spellStart"/>
      <w:r w:rsidRPr="00704D94">
        <w:rPr>
          <w:rFonts w:ascii="Times New Roman" w:hAnsi="Times New Roman" w:cs="Times New Roman"/>
          <w:b/>
          <w:sz w:val="24"/>
          <w:u w:val="single"/>
        </w:rPr>
        <w:t>obrobiteľnosť</w:t>
      </w:r>
      <w:proofErr w:type="spellEnd"/>
      <w:r w:rsidRPr="00704D94">
        <w:rPr>
          <w:rFonts w:ascii="Times New Roman" w:hAnsi="Times New Roman" w:cs="Times New Roman"/>
          <w:b/>
          <w:sz w:val="24"/>
          <w:u w:val="single"/>
        </w:rPr>
        <w:t xml:space="preserve"> materiálu</w:t>
      </w:r>
    </w:p>
    <w:p w:rsidR="00B64D1A" w:rsidRPr="00715AD1" w:rsidRDefault="000D07E3" w:rsidP="00943D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Obrábanie a tým aj presnosť obrobku a kvalita obrábaného povrchu v značnej miere závisia od parametrov rezania. </w:t>
      </w:r>
      <w:r w:rsidR="003944F2">
        <w:rPr>
          <w:rFonts w:ascii="Times New Roman" w:hAnsi="Times New Roman" w:cs="Times New Roman"/>
          <w:sz w:val="24"/>
        </w:rPr>
        <w:br/>
      </w:r>
      <w:r w:rsidR="00A80D36" w:rsidRPr="00A80D36">
        <w:rPr>
          <w:rFonts w:ascii="Times New Roman" w:hAnsi="Times New Roman" w:cs="Times New Roman"/>
          <w:sz w:val="24"/>
        </w:rPr>
        <w:t xml:space="preserve">Základné </w:t>
      </w:r>
      <w:r>
        <w:rPr>
          <w:rFonts w:ascii="Times New Roman" w:hAnsi="Times New Roman" w:cs="Times New Roman"/>
          <w:sz w:val="24"/>
        </w:rPr>
        <w:t>technologické parametre</w:t>
      </w:r>
      <w:r w:rsidR="00A80D36" w:rsidRPr="00A80D36">
        <w:rPr>
          <w:rFonts w:ascii="Times New Roman" w:hAnsi="Times New Roman" w:cs="Times New Roman"/>
          <w:sz w:val="24"/>
        </w:rPr>
        <w:t>, ktoré navrhuje technológ pri vypracovávaní postupu výroby súčiastk</w:t>
      </w:r>
      <w:r>
        <w:rPr>
          <w:rFonts w:ascii="Times New Roman" w:hAnsi="Times New Roman" w:cs="Times New Roman"/>
          <w:sz w:val="24"/>
        </w:rPr>
        <w:t>y a nastavujú sa na obrábacom stroji</w:t>
      </w:r>
      <w:r w:rsidR="00A80D36" w:rsidRPr="00A80D36">
        <w:rPr>
          <w:rFonts w:ascii="Times New Roman" w:hAnsi="Times New Roman" w:cs="Times New Roman"/>
          <w:sz w:val="24"/>
        </w:rPr>
        <w:t xml:space="preserve"> sú:</w:t>
      </w:r>
      <w:r>
        <w:rPr>
          <w:rFonts w:ascii="Times New Roman" w:hAnsi="Times New Roman" w:cs="Times New Roman"/>
          <w:sz w:val="24"/>
        </w:rPr>
        <w:br/>
      </w:r>
      <w:r w:rsidR="003944F2" w:rsidRPr="003944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874209" wp14:editId="32FD3786">
            <wp:extent cx="1494846" cy="1167647"/>
            <wp:effectExtent l="0" t="0" r="0" b="0"/>
            <wp:docPr id="3074" name="Picture 2" descr="C:\Users\Oliver\Desktop\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Oliver\Desktop\rez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81" cy="1187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4F2">
        <w:rPr>
          <w:rFonts w:ascii="Times New Roman" w:hAnsi="Times New Roman" w:cs="Times New Roman"/>
          <w:sz w:val="24"/>
        </w:rPr>
        <w:t xml:space="preserve">    </w:t>
      </w:r>
      <w:r w:rsidR="003944F2" w:rsidRPr="003944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56D5D1D" wp14:editId="0F99F742">
            <wp:extent cx="1550505" cy="1189696"/>
            <wp:effectExtent l="0" t="0" r="0" b="0"/>
            <wp:docPr id="2050" name="Picture 2" descr="C:\Users\Oliver\Desktop\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Oliver\Desktop\po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59" cy="1199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4F2">
        <w:rPr>
          <w:rFonts w:ascii="Times New Roman" w:hAnsi="Times New Roman" w:cs="Times New Roman"/>
          <w:sz w:val="24"/>
        </w:rPr>
        <w:t xml:space="preserve">   </w:t>
      </w:r>
      <w:r w:rsidR="003944F2" w:rsidRPr="003944F2">
        <w:rPr>
          <w:rFonts w:ascii="Times New Roman" w:hAnsi="Times New Roman" w:cs="Times New Roman"/>
          <w:sz w:val="24"/>
        </w:rPr>
        <w:drawing>
          <wp:inline distT="0" distB="0" distL="0" distR="0" wp14:anchorId="009FE2DB" wp14:editId="63CE95E3">
            <wp:extent cx="1677726" cy="1245736"/>
            <wp:effectExtent l="0" t="0" r="0" b="0"/>
            <wp:docPr id="1026" name="Picture 2" descr="C:\Users\Oliver\Desktop\hlb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Oliver\Desktop\hlbk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76" cy="12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0D36" w:rsidRPr="00A80D36">
        <w:rPr>
          <w:rFonts w:ascii="Times New Roman" w:hAnsi="Times New Roman" w:cs="Times New Roman"/>
          <w:sz w:val="24"/>
        </w:rPr>
        <w:br/>
      </w:r>
      <w:r w:rsidR="00DC30AD" w:rsidRPr="00DC30AD">
        <w:rPr>
          <w:rFonts w:ascii="Times New Roman" w:hAnsi="Times New Roman" w:cs="Times New Roman"/>
          <w:b/>
          <w:sz w:val="24"/>
        </w:rPr>
        <w:t>1.</w:t>
      </w:r>
      <w:r w:rsidR="009430BC">
        <w:rPr>
          <w:rFonts w:ascii="Times New Roman" w:hAnsi="Times New Roman" w:cs="Times New Roman"/>
          <w:b/>
          <w:sz w:val="24"/>
        </w:rPr>
        <w:t xml:space="preserve"> R</w:t>
      </w:r>
      <w:r w:rsidR="00DC30AD" w:rsidRPr="00DC30AD">
        <w:rPr>
          <w:rFonts w:ascii="Times New Roman" w:hAnsi="Times New Roman" w:cs="Times New Roman"/>
          <w:b/>
          <w:sz w:val="24"/>
        </w:rPr>
        <w:t>ezná rýchlosť</w:t>
      </w:r>
      <w:r w:rsidR="00DC30AD">
        <w:rPr>
          <w:rFonts w:ascii="Times New Roman" w:hAnsi="Times New Roman" w:cs="Times New Roman"/>
          <w:sz w:val="24"/>
        </w:rPr>
        <w:t>- je definovaná rýchlosťou bodu reznej hran</w:t>
      </w:r>
      <w:r w:rsidR="00B84688">
        <w:rPr>
          <w:rFonts w:ascii="Times New Roman" w:hAnsi="Times New Roman" w:cs="Times New Roman"/>
          <w:sz w:val="24"/>
        </w:rPr>
        <w:t>y</w:t>
      </w:r>
      <w:r w:rsidR="00DC30AD">
        <w:rPr>
          <w:rFonts w:ascii="Times New Roman" w:hAnsi="Times New Roman" w:cs="Times New Roman"/>
          <w:sz w:val="24"/>
        </w:rPr>
        <w:t xml:space="preserve"> nástroja</w:t>
      </w:r>
      <w:r w:rsidR="00B84688">
        <w:rPr>
          <w:rFonts w:ascii="Times New Roman" w:hAnsi="Times New Roman" w:cs="Times New Roman"/>
          <w:sz w:val="24"/>
        </w:rPr>
        <w:t>, ktorý je najviac vzdialený od osi otáčania</w:t>
      </w:r>
      <w:r w:rsidR="00DC30AD">
        <w:rPr>
          <w:rFonts w:ascii="Times New Roman" w:hAnsi="Times New Roman" w:cs="Times New Roman"/>
          <w:sz w:val="24"/>
        </w:rPr>
        <w:t xml:space="preserve"> </w:t>
      </w:r>
      <w:r w:rsidR="00A80D36">
        <w:rPr>
          <w:rFonts w:ascii="Times New Roman" w:hAnsi="Times New Roman" w:cs="Times New Roman"/>
          <w:sz w:val="24"/>
        </w:rPr>
        <w:t>a</w:t>
      </w:r>
      <w:r w:rsidR="009430BC">
        <w:rPr>
          <w:rFonts w:ascii="Times New Roman" w:hAnsi="Times New Roman" w:cs="Times New Roman"/>
          <w:sz w:val="24"/>
        </w:rPr>
        <w:t> vplývajú na ňu tieto faktory:</w:t>
      </w:r>
      <w:r w:rsidR="009430BC">
        <w:rPr>
          <w:rFonts w:ascii="Times New Roman" w:hAnsi="Times New Roman" w:cs="Times New Roman"/>
          <w:sz w:val="24"/>
        </w:rPr>
        <w:br/>
      </w:r>
      <w:r w:rsidR="009430BC" w:rsidRPr="009430BC">
        <w:rPr>
          <w:rFonts w:ascii="Times New Roman" w:hAnsi="Times New Roman" w:cs="Times New Roman"/>
          <w:sz w:val="24"/>
          <w:szCs w:val="24"/>
        </w:rPr>
        <w:t xml:space="preserve">- vlastnosti materiálu obrobku (najmä </w:t>
      </w:r>
      <w:proofErr w:type="spellStart"/>
      <w:r w:rsidR="009430BC" w:rsidRPr="009430BC">
        <w:rPr>
          <w:rFonts w:ascii="Times New Roman" w:hAnsi="Times New Roman" w:cs="Times New Roman"/>
          <w:sz w:val="24"/>
          <w:szCs w:val="24"/>
        </w:rPr>
        <w:t>obrobiteľnosť</w:t>
      </w:r>
      <w:proofErr w:type="spellEnd"/>
      <w:r w:rsidR="009430BC" w:rsidRPr="009430BC">
        <w:rPr>
          <w:rFonts w:ascii="Times New Roman" w:hAnsi="Times New Roman" w:cs="Times New Roman"/>
          <w:sz w:val="24"/>
          <w:szCs w:val="24"/>
        </w:rPr>
        <w:t>)</w:t>
      </w:r>
      <w:r w:rsidR="009430BC" w:rsidRPr="009430BC">
        <w:rPr>
          <w:rFonts w:ascii="Times New Roman" w:hAnsi="Times New Roman" w:cs="Times New Roman"/>
          <w:sz w:val="24"/>
          <w:szCs w:val="24"/>
        </w:rPr>
        <w:br/>
        <w:t>- materiál nástroja</w:t>
      </w:r>
      <w:r w:rsidR="009430BC" w:rsidRPr="009430BC">
        <w:rPr>
          <w:rFonts w:ascii="Times New Roman" w:hAnsi="Times New Roman" w:cs="Times New Roman"/>
          <w:sz w:val="24"/>
          <w:szCs w:val="24"/>
        </w:rPr>
        <w:br/>
        <w:t xml:space="preserve">- charakter </w:t>
      </w:r>
      <w:r w:rsidR="009430BC">
        <w:rPr>
          <w:rFonts w:ascii="Times New Roman" w:hAnsi="Times New Roman" w:cs="Times New Roman"/>
          <w:sz w:val="24"/>
          <w:szCs w:val="24"/>
        </w:rPr>
        <w:t>obrábania</w:t>
      </w:r>
      <w:r w:rsidR="009430BC" w:rsidRPr="009430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30BC" w:rsidRPr="009430BC">
        <w:rPr>
          <w:rFonts w:ascii="Times New Roman" w:hAnsi="Times New Roman" w:cs="Times New Roman"/>
          <w:sz w:val="24"/>
          <w:szCs w:val="24"/>
        </w:rPr>
        <w:t>hrubovanie</w:t>
      </w:r>
      <w:proofErr w:type="spellEnd"/>
      <w:r w:rsidR="009430BC" w:rsidRPr="009430BC">
        <w:rPr>
          <w:rFonts w:ascii="Times New Roman" w:hAnsi="Times New Roman" w:cs="Times New Roman"/>
          <w:sz w:val="24"/>
          <w:szCs w:val="24"/>
        </w:rPr>
        <w:t xml:space="preserve">, </w:t>
      </w:r>
      <w:r w:rsidR="009430BC">
        <w:rPr>
          <w:rFonts w:ascii="Times New Roman" w:hAnsi="Times New Roman" w:cs="Times New Roman"/>
          <w:sz w:val="24"/>
          <w:szCs w:val="24"/>
        </w:rPr>
        <w:t>obrában</w:t>
      </w:r>
      <w:r w:rsidR="009430BC" w:rsidRPr="009430BC">
        <w:rPr>
          <w:rFonts w:ascii="Times New Roman" w:hAnsi="Times New Roman" w:cs="Times New Roman"/>
          <w:sz w:val="24"/>
          <w:szCs w:val="24"/>
        </w:rPr>
        <w:t>ie na čisto)</w:t>
      </w:r>
      <w:r w:rsidR="009430BC" w:rsidRPr="009430BC">
        <w:rPr>
          <w:rFonts w:ascii="Times New Roman" w:hAnsi="Times New Roman" w:cs="Times New Roman"/>
          <w:sz w:val="24"/>
          <w:szCs w:val="24"/>
        </w:rPr>
        <w:br/>
        <w:t>- posuv a hĺbka rezu</w:t>
      </w:r>
      <w:r w:rsidR="009430BC" w:rsidRPr="009430BC">
        <w:rPr>
          <w:rFonts w:ascii="Times New Roman" w:hAnsi="Times New Roman" w:cs="Times New Roman"/>
          <w:sz w:val="24"/>
          <w:szCs w:val="24"/>
        </w:rPr>
        <w:br/>
        <w:t>- požadovaná trvanlivosť nástroja</w:t>
      </w:r>
      <w:r w:rsidR="009430BC" w:rsidRPr="009430BC">
        <w:rPr>
          <w:rFonts w:ascii="Times New Roman" w:hAnsi="Times New Roman" w:cs="Times New Roman"/>
          <w:sz w:val="24"/>
          <w:szCs w:val="24"/>
        </w:rPr>
        <w:br/>
        <w:t>- výkon a tuhosť stroja</w:t>
      </w:r>
      <w:r w:rsidR="00C047CB">
        <w:rPr>
          <w:rFonts w:ascii="Times New Roman" w:hAnsi="Times New Roman" w:cs="Times New Roman"/>
          <w:sz w:val="24"/>
          <w:szCs w:val="24"/>
        </w:rPr>
        <w:t xml:space="preserve"> a spôsob chladenia</w:t>
      </w:r>
      <w:r w:rsidR="00F1034D">
        <w:rPr>
          <w:rFonts w:ascii="Times New Roman" w:hAnsi="Times New Roman" w:cs="Times New Roman"/>
          <w:sz w:val="24"/>
          <w:szCs w:val="24"/>
        </w:rPr>
        <w:br/>
      </w:r>
      <w:r w:rsidR="009430BC" w:rsidRPr="009430BC">
        <w:rPr>
          <w:rFonts w:ascii="Times New Roman" w:hAnsi="Times New Roman" w:cs="Times New Roman"/>
          <w:sz w:val="24"/>
          <w:szCs w:val="24"/>
        </w:rPr>
        <w:br/>
      </w:r>
      <w:r w:rsidR="009430BC" w:rsidRPr="009430BC">
        <w:rPr>
          <w:rFonts w:ascii="Times New Roman" w:hAnsi="Times New Roman" w:cs="Times New Roman"/>
          <w:b/>
          <w:sz w:val="24"/>
        </w:rPr>
        <w:t>2. Posuv</w:t>
      </w:r>
      <w:r w:rsidR="00C047C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–</w:t>
      </w:r>
      <w:r w:rsidR="00C047CB">
        <w:rPr>
          <w:rFonts w:ascii="Times New Roman" w:hAnsi="Times New Roman" w:cs="Times New Roman"/>
          <w:b/>
          <w:sz w:val="24"/>
        </w:rPr>
        <w:t xml:space="preserve"> </w:t>
      </w:r>
      <w:r w:rsidRPr="000D07E3">
        <w:rPr>
          <w:rFonts w:ascii="Times New Roman" w:hAnsi="Times New Roman" w:cs="Times New Roman"/>
          <w:sz w:val="24"/>
        </w:rPr>
        <w:t>je premiestnenie nástroja voči obrobku. Posuv poznáme pozdĺžny a p</w:t>
      </w:r>
      <w:r>
        <w:rPr>
          <w:rFonts w:ascii="Times New Roman" w:hAnsi="Times New Roman" w:cs="Times New Roman"/>
          <w:sz w:val="24"/>
        </w:rPr>
        <w:t>r</w:t>
      </w:r>
      <w:r w:rsidRPr="000D07E3">
        <w:rPr>
          <w:rFonts w:ascii="Times New Roman" w:hAnsi="Times New Roman" w:cs="Times New Roman"/>
          <w:sz w:val="24"/>
        </w:rPr>
        <w:t>iečny.</w:t>
      </w:r>
      <w:r w:rsidR="003944F2">
        <w:rPr>
          <w:rFonts w:ascii="Times New Roman" w:hAnsi="Times New Roman" w:cs="Times New Roman"/>
          <w:sz w:val="24"/>
        </w:rPr>
        <w:t xml:space="preserve"> </w:t>
      </w:r>
      <w:r w:rsidR="00C047CB" w:rsidRPr="00C047CB">
        <w:rPr>
          <w:rFonts w:ascii="Times New Roman" w:hAnsi="Times New Roman" w:cs="Times New Roman"/>
          <w:sz w:val="24"/>
          <w:szCs w:val="24"/>
        </w:rPr>
        <w:t xml:space="preserve">Veľkosť posuvu </w:t>
      </w:r>
      <w:r w:rsidR="00C047CB" w:rsidRPr="0041056F">
        <w:rPr>
          <w:rFonts w:ascii="Times New Roman" w:hAnsi="Times New Roman" w:cs="Times New Roman"/>
          <w:b/>
          <w:sz w:val="24"/>
          <w:szCs w:val="24"/>
        </w:rPr>
        <w:t>pri sústružení</w:t>
      </w:r>
      <w:r w:rsidR="00C047CB" w:rsidRPr="00C047CB">
        <w:rPr>
          <w:rFonts w:ascii="Times New Roman" w:hAnsi="Times New Roman" w:cs="Times New Roman"/>
          <w:sz w:val="24"/>
          <w:szCs w:val="24"/>
        </w:rPr>
        <w:t xml:space="preserve"> je daná dráhou, ktorú prejde nôž za jednu otáčku. Závisí najmä od požadovanej akosti a drsnosti obrábanej plochy. Pri </w:t>
      </w:r>
      <w:proofErr w:type="spellStart"/>
      <w:r w:rsidR="00C047CB" w:rsidRPr="00C047CB">
        <w:rPr>
          <w:rFonts w:ascii="Times New Roman" w:hAnsi="Times New Roman" w:cs="Times New Roman"/>
          <w:sz w:val="24"/>
          <w:szCs w:val="24"/>
        </w:rPr>
        <w:t>hrubovaní</w:t>
      </w:r>
      <w:proofErr w:type="spellEnd"/>
      <w:r w:rsidR="00C047CB" w:rsidRPr="00C047CB">
        <w:rPr>
          <w:rFonts w:ascii="Times New Roman" w:hAnsi="Times New Roman" w:cs="Times New Roman"/>
          <w:sz w:val="24"/>
          <w:szCs w:val="24"/>
        </w:rPr>
        <w:t xml:space="preserve"> sa volí maximálna prípustná veľkosť posuvu . Pri sústružení na čisto,  sa veľkosť posuvu volí </w:t>
      </w:r>
      <w:r w:rsidR="00C047CB">
        <w:rPr>
          <w:rFonts w:ascii="Times New Roman" w:hAnsi="Times New Roman" w:cs="Times New Roman"/>
          <w:sz w:val="24"/>
          <w:szCs w:val="24"/>
        </w:rPr>
        <w:t xml:space="preserve">podľa </w:t>
      </w:r>
      <w:r w:rsidR="00C047CB" w:rsidRPr="00C047CB">
        <w:rPr>
          <w:rFonts w:ascii="Times New Roman" w:hAnsi="Times New Roman" w:cs="Times New Roman"/>
          <w:sz w:val="24"/>
          <w:szCs w:val="24"/>
        </w:rPr>
        <w:t>výslednej drsnosti</w:t>
      </w:r>
      <w:r w:rsidR="00C047CB">
        <w:rPr>
          <w:rFonts w:ascii="Times New Roman" w:hAnsi="Times New Roman" w:cs="Times New Roman"/>
          <w:sz w:val="24"/>
          <w:szCs w:val="24"/>
        </w:rPr>
        <w:t>.</w:t>
      </w:r>
      <w:r w:rsidR="0041056F">
        <w:rPr>
          <w:rFonts w:ascii="Times New Roman" w:hAnsi="Times New Roman" w:cs="Times New Roman"/>
          <w:sz w:val="24"/>
          <w:szCs w:val="24"/>
        </w:rPr>
        <w:br/>
        <w:t xml:space="preserve">Pri </w:t>
      </w:r>
      <w:r w:rsidR="0041056F" w:rsidRPr="0041056F">
        <w:rPr>
          <w:rFonts w:ascii="Times New Roman" w:hAnsi="Times New Roman" w:cs="Times New Roman"/>
          <w:b/>
          <w:sz w:val="24"/>
          <w:szCs w:val="24"/>
        </w:rPr>
        <w:t>frézovaní</w:t>
      </w:r>
      <w:r w:rsidR="0041056F">
        <w:rPr>
          <w:rFonts w:ascii="Times New Roman" w:hAnsi="Times New Roman" w:cs="Times New Roman"/>
          <w:sz w:val="24"/>
          <w:szCs w:val="24"/>
        </w:rPr>
        <w:t xml:space="preserve"> sa určí z normatívov posuv na zub podľa kvality nástroja a </w:t>
      </w:r>
      <w:proofErr w:type="spellStart"/>
      <w:r w:rsidR="0041056F">
        <w:rPr>
          <w:rFonts w:ascii="Times New Roman" w:hAnsi="Times New Roman" w:cs="Times New Roman"/>
          <w:sz w:val="24"/>
          <w:szCs w:val="24"/>
        </w:rPr>
        <w:t>obrobiteľnosti</w:t>
      </w:r>
      <w:proofErr w:type="spellEnd"/>
      <w:r w:rsidR="0041056F">
        <w:rPr>
          <w:rFonts w:ascii="Times New Roman" w:hAnsi="Times New Roman" w:cs="Times New Roman"/>
          <w:sz w:val="24"/>
          <w:szCs w:val="24"/>
        </w:rPr>
        <w:t xml:space="preserve"> materiálu a podľa toho sa vypočíta minútový posuv, ktorý nastavíme na stroji.</w:t>
      </w:r>
      <w:r w:rsidR="00715AD1">
        <w:rPr>
          <w:rFonts w:ascii="Times New Roman" w:hAnsi="Times New Roman" w:cs="Times New Roman"/>
          <w:sz w:val="24"/>
          <w:szCs w:val="24"/>
        </w:rPr>
        <w:br/>
        <w:t xml:space="preserve">Pri </w:t>
      </w:r>
      <w:r w:rsidR="00715AD1" w:rsidRPr="00217B1D">
        <w:rPr>
          <w:rFonts w:ascii="Times New Roman" w:hAnsi="Times New Roman" w:cs="Times New Roman"/>
          <w:b/>
          <w:sz w:val="24"/>
          <w:szCs w:val="24"/>
        </w:rPr>
        <w:t xml:space="preserve">brúsení </w:t>
      </w:r>
      <w:r w:rsidR="00217B1D">
        <w:rPr>
          <w:rFonts w:ascii="Times New Roman" w:hAnsi="Times New Roman" w:cs="Times New Roman"/>
          <w:sz w:val="24"/>
          <w:szCs w:val="24"/>
        </w:rPr>
        <w:t>prie</w:t>
      </w:r>
      <w:r w:rsidR="00F1034D">
        <w:rPr>
          <w:rFonts w:ascii="Times New Roman" w:hAnsi="Times New Roman" w:cs="Times New Roman"/>
          <w:sz w:val="24"/>
          <w:szCs w:val="24"/>
        </w:rPr>
        <w:t xml:space="preserve">čny posuv je daný šírkou kotúča, pozdĺžny posuv je </w:t>
      </w:r>
      <w:r w:rsidR="00554C5B">
        <w:rPr>
          <w:rFonts w:ascii="Times New Roman" w:hAnsi="Times New Roman" w:cs="Times New Roman"/>
          <w:sz w:val="24"/>
          <w:szCs w:val="24"/>
        </w:rPr>
        <w:t>podmiene</w:t>
      </w:r>
      <w:r w:rsidR="00F1034D">
        <w:rPr>
          <w:rFonts w:ascii="Times New Roman" w:hAnsi="Times New Roman" w:cs="Times New Roman"/>
          <w:sz w:val="24"/>
          <w:szCs w:val="24"/>
        </w:rPr>
        <w:t xml:space="preserve">ný </w:t>
      </w:r>
      <w:r w:rsidR="00554C5B">
        <w:rPr>
          <w:rFonts w:ascii="Times New Roman" w:hAnsi="Times New Roman" w:cs="Times New Roman"/>
          <w:sz w:val="24"/>
          <w:szCs w:val="24"/>
        </w:rPr>
        <w:t xml:space="preserve">požadovanou kvalitou obrábanej plochy.  </w:t>
      </w:r>
      <w:r w:rsidR="00F1034D">
        <w:rPr>
          <w:rFonts w:ascii="Times New Roman" w:hAnsi="Times New Roman" w:cs="Times New Roman"/>
          <w:sz w:val="24"/>
          <w:szCs w:val="24"/>
        </w:rPr>
        <w:br/>
      </w:r>
      <w:r w:rsidR="00715AD1">
        <w:rPr>
          <w:rFonts w:ascii="Times New Roman" w:hAnsi="Times New Roman" w:cs="Times New Roman"/>
          <w:sz w:val="24"/>
          <w:szCs w:val="24"/>
        </w:rPr>
        <w:br/>
      </w:r>
      <w:r w:rsidR="00715AD1" w:rsidRPr="00715AD1">
        <w:rPr>
          <w:rFonts w:ascii="Times New Roman" w:hAnsi="Times New Roman" w:cs="Times New Roman"/>
          <w:b/>
          <w:sz w:val="24"/>
          <w:szCs w:val="24"/>
        </w:rPr>
        <w:t>3. Hĺbka rezu</w:t>
      </w:r>
      <w:r w:rsidR="00554C5B">
        <w:rPr>
          <w:rFonts w:ascii="Times New Roman" w:hAnsi="Times New Roman" w:cs="Times New Roman"/>
          <w:b/>
          <w:sz w:val="24"/>
          <w:szCs w:val="24"/>
        </w:rPr>
        <w:t xml:space="preserve"> t </w:t>
      </w:r>
      <w:r w:rsidR="00554C5B">
        <w:rPr>
          <w:rFonts w:ascii="Times New Roman" w:hAnsi="Times New Roman" w:cs="Times New Roman"/>
          <w:sz w:val="24"/>
          <w:szCs w:val="24"/>
        </w:rPr>
        <w:t xml:space="preserve">je vzdialenosť medzi obrábanou a obrobenou plochou v smere </w:t>
      </w:r>
      <w:proofErr w:type="spellStart"/>
      <w:r w:rsidR="00554C5B">
        <w:rPr>
          <w:rFonts w:ascii="Times New Roman" w:hAnsi="Times New Roman" w:cs="Times New Roman"/>
          <w:sz w:val="24"/>
          <w:szCs w:val="24"/>
        </w:rPr>
        <w:t>prísuvu.P</w:t>
      </w:r>
      <w:r w:rsidR="00715AD1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71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D1">
        <w:rPr>
          <w:rFonts w:ascii="Times New Roman" w:hAnsi="Times New Roman" w:cs="Times New Roman"/>
          <w:sz w:val="24"/>
          <w:szCs w:val="24"/>
        </w:rPr>
        <w:t>hrubovaní</w:t>
      </w:r>
      <w:proofErr w:type="spellEnd"/>
      <w:r w:rsidR="00715AD1">
        <w:rPr>
          <w:rFonts w:ascii="Times New Roman" w:hAnsi="Times New Roman" w:cs="Times New Roman"/>
          <w:sz w:val="24"/>
          <w:szCs w:val="24"/>
        </w:rPr>
        <w:t xml:space="preserve"> volíme maximálnu</w:t>
      </w:r>
      <w:r w:rsidR="00554C5B">
        <w:rPr>
          <w:rFonts w:ascii="Times New Roman" w:hAnsi="Times New Roman" w:cs="Times New Roman"/>
          <w:sz w:val="24"/>
          <w:szCs w:val="24"/>
        </w:rPr>
        <w:t xml:space="preserve"> hĺbku rezu</w:t>
      </w:r>
      <w:r w:rsidR="00715AD1">
        <w:rPr>
          <w:rFonts w:ascii="Times New Roman" w:hAnsi="Times New Roman" w:cs="Times New Roman"/>
          <w:sz w:val="24"/>
          <w:szCs w:val="24"/>
        </w:rPr>
        <w:t xml:space="preserve"> akú nám dovolí výkon stroja a tuhosť sústavy stroj-nástroj-obrobok.</w:t>
      </w:r>
      <w:r w:rsidR="00217B1D">
        <w:rPr>
          <w:rFonts w:ascii="Times New Roman" w:hAnsi="Times New Roman" w:cs="Times New Roman"/>
          <w:sz w:val="24"/>
          <w:szCs w:val="24"/>
        </w:rPr>
        <w:t xml:space="preserve"> Pri obrábaní na čisto volíme hĺbku rezu s ohľadom na výslednú kvalitu povrchu.</w:t>
      </w:r>
    </w:p>
    <w:p w:rsidR="00B64D1A" w:rsidRDefault="00B64D1A" w:rsidP="00943D9E">
      <w:pPr>
        <w:rPr>
          <w:rFonts w:ascii="Times New Roman" w:hAnsi="Times New Roman" w:cs="Times New Roman"/>
          <w:b/>
          <w:sz w:val="24"/>
        </w:rPr>
      </w:pPr>
    </w:p>
    <w:p w:rsidR="00B64D1A" w:rsidRDefault="00E50E60" w:rsidP="00B64D1A">
      <w:pPr>
        <w:rPr>
          <w:rFonts w:ascii="Times New Roman" w:hAnsi="Times New Roman" w:cs="Times New Roman"/>
          <w:sz w:val="24"/>
        </w:rPr>
      </w:pPr>
      <w:proofErr w:type="spellStart"/>
      <w:r w:rsidRPr="00E50E60">
        <w:rPr>
          <w:rFonts w:ascii="Times New Roman" w:hAnsi="Times New Roman" w:cs="Times New Roman"/>
          <w:b/>
          <w:sz w:val="24"/>
        </w:rPr>
        <w:t>Obrobiteľnosť</w:t>
      </w:r>
      <w:proofErr w:type="spellEnd"/>
      <w:r>
        <w:rPr>
          <w:rFonts w:ascii="Times New Roman" w:hAnsi="Times New Roman" w:cs="Times New Roman"/>
          <w:sz w:val="24"/>
        </w:rPr>
        <w:t xml:space="preserve"> je technologická vlastnosť, ktorá charakterizuje materiál v procese odoberania triesky. Vyjadruje aj vlastnosti, ktorými materiál ovplyvňuje rezné sily, trvanlivosť nástroja, drsnosť povrchu, druh a tvar triesky.</w:t>
      </w:r>
      <w:r>
        <w:rPr>
          <w:rFonts w:ascii="Times New Roman" w:hAnsi="Times New Roman" w:cs="Times New Roman"/>
          <w:sz w:val="24"/>
        </w:rPr>
        <w:br/>
        <w:t xml:space="preserve">Podľa druhu a spôsobu obrábania sú materiály zaradené do </w:t>
      </w:r>
      <w:r w:rsidRPr="00042522">
        <w:rPr>
          <w:rFonts w:ascii="Times New Roman" w:hAnsi="Times New Roman" w:cs="Times New Roman"/>
          <w:b/>
          <w:sz w:val="24"/>
        </w:rPr>
        <w:t xml:space="preserve">tried </w:t>
      </w:r>
      <w:proofErr w:type="spellStart"/>
      <w:r w:rsidRPr="00042522">
        <w:rPr>
          <w:rFonts w:ascii="Times New Roman" w:hAnsi="Times New Roman" w:cs="Times New Roman"/>
          <w:b/>
          <w:sz w:val="24"/>
        </w:rPr>
        <w:t>obrobiteľnosti</w:t>
      </w:r>
      <w:proofErr w:type="spellEnd"/>
      <w:r w:rsidR="00255905">
        <w:rPr>
          <w:rFonts w:ascii="Times New Roman" w:hAnsi="Times New Roman" w:cs="Times New Roman"/>
          <w:sz w:val="24"/>
        </w:rPr>
        <w:t>, pomocou</w:t>
      </w:r>
      <w:r w:rsidR="00B64D1A">
        <w:rPr>
          <w:rFonts w:ascii="Times New Roman" w:hAnsi="Times New Roman" w:cs="Times New Roman"/>
          <w:sz w:val="24"/>
        </w:rPr>
        <w:t xml:space="preserve"> ktorých</w:t>
      </w:r>
      <w:r>
        <w:rPr>
          <w:rFonts w:ascii="Times New Roman" w:hAnsi="Times New Roman" w:cs="Times New Roman"/>
          <w:sz w:val="24"/>
        </w:rPr>
        <w:t xml:space="preserve"> </w:t>
      </w:r>
      <w:r w:rsidR="00042522">
        <w:rPr>
          <w:rFonts w:ascii="Times New Roman" w:hAnsi="Times New Roman" w:cs="Times New Roman"/>
          <w:sz w:val="24"/>
        </w:rPr>
        <w:t>určujeme rezné podmienky</w:t>
      </w:r>
      <w:r w:rsidR="00B64D1A">
        <w:rPr>
          <w:rFonts w:ascii="Times New Roman" w:hAnsi="Times New Roman" w:cs="Times New Roman"/>
          <w:sz w:val="24"/>
        </w:rPr>
        <w:t xml:space="preserve"> (strojnícke tabuľky-str.402)</w:t>
      </w:r>
    </w:p>
    <w:p w:rsidR="00943D9E" w:rsidRPr="00255905" w:rsidRDefault="00943D9E" w:rsidP="00943D9E">
      <w:pPr>
        <w:rPr>
          <w:rFonts w:ascii="Times New Roman" w:hAnsi="Times New Roman" w:cs="Times New Roman"/>
          <w:b/>
          <w:sz w:val="24"/>
        </w:rPr>
      </w:pPr>
    </w:p>
    <w:p w:rsidR="00943D9E" w:rsidRDefault="00943D9E" w:rsidP="00943D9E">
      <w:pPr>
        <w:rPr>
          <w:rFonts w:ascii="Times New Roman" w:hAnsi="Times New Roman" w:cs="Times New Roman"/>
          <w:b/>
          <w:sz w:val="24"/>
        </w:rPr>
      </w:pPr>
    </w:p>
    <w:p w:rsidR="00943D9E" w:rsidRDefault="00943D9E" w:rsidP="00943D9E">
      <w:pPr>
        <w:rPr>
          <w:rFonts w:ascii="Times New Roman" w:hAnsi="Times New Roman" w:cs="Times New Roman"/>
          <w:b/>
          <w:sz w:val="24"/>
        </w:rPr>
      </w:pPr>
    </w:p>
    <w:p w:rsidR="00255905" w:rsidRPr="00715AD1" w:rsidRDefault="00943D9E" w:rsidP="00BC14DF">
      <w:pPr>
        <w:rPr>
          <w:rFonts w:ascii="Times New Roman" w:hAnsi="Times New Roman" w:cs="Times New Roman"/>
          <w:b/>
          <w:sz w:val="28"/>
        </w:rPr>
      </w:pPr>
      <w:r w:rsidRPr="001A0CD1">
        <w:rPr>
          <w:rFonts w:ascii="Times New Roman" w:hAnsi="Times New Roman" w:cs="Times New Roman"/>
          <w:b/>
          <w:sz w:val="24"/>
          <w:u w:val="single"/>
        </w:rPr>
        <w:t>b, vysvetlite význam jednotlivých častíc pri označovaní ocele</w:t>
      </w:r>
      <w:r w:rsidR="00BC14DF" w:rsidRPr="001A0CD1">
        <w:rPr>
          <w:rFonts w:ascii="Times New Roman" w:hAnsi="Times New Roman" w:cs="Times New Roman"/>
          <w:b/>
          <w:sz w:val="24"/>
          <w:u w:val="single"/>
        </w:rPr>
        <w:br/>
      </w:r>
      <w:proofErr w:type="spellStart"/>
      <w:r w:rsidR="00255905" w:rsidRPr="00715AD1">
        <w:rPr>
          <w:rFonts w:ascii="Times New Roman" w:hAnsi="Times New Roman" w:cs="Times New Roman"/>
          <w:sz w:val="24"/>
        </w:rPr>
        <w:t>Ocele</w:t>
      </w:r>
      <w:proofErr w:type="spellEnd"/>
      <w:r w:rsidR="00255905" w:rsidRPr="00715AD1">
        <w:rPr>
          <w:rFonts w:ascii="Times New Roman" w:hAnsi="Times New Roman" w:cs="Times New Roman"/>
          <w:sz w:val="24"/>
        </w:rPr>
        <w:t xml:space="preserve"> všetkých akostí sa označujú číselne. Číselná značka sa skladá zo základnej číselnej značky a spravidla ešte jednej alebo dvoch doplnkových číslic. Základná číselná značka ocelí je </w:t>
      </w:r>
      <w:r w:rsidR="00255905" w:rsidRPr="00715AD1">
        <w:rPr>
          <w:rFonts w:ascii="Times New Roman" w:hAnsi="Times New Roman" w:cs="Times New Roman"/>
          <w:b/>
          <w:sz w:val="24"/>
        </w:rPr>
        <w:t>päťmiestna</w:t>
      </w:r>
      <w:r w:rsidR="00255905" w:rsidRPr="00715AD1">
        <w:rPr>
          <w:rFonts w:ascii="Times New Roman" w:hAnsi="Times New Roman" w:cs="Times New Roman"/>
          <w:sz w:val="24"/>
        </w:rPr>
        <w:t>. Je to označenie základného materiálu.</w:t>
      </w:r>
      <w:r w:rsidR="00BC14DF" w:rsidRPr="00715AD1">
        <w:rPr>
          <w:rFonts w:ascii="Times New Roman" w:hAnsi="Times New Roman" w:cs="Times New Roman"/>
          <w:sz w:val="24"/>
        </w:rPr>
        <w:t xml:space="preserve"> Napríklad základná číselná značka ocele 11 373 (čítame: jedenásť – tristosedemdesiattri)</w:t>
      </w:r>
      <w:r w:rsidR="00255905" w:rsidRPr="00715AD1">
        <w:rPr>
          <w:rFonts w:ascii="Times New Roman" w:hAnsi="Times New Roman" w:cs="Times New Roman"/>
          <w:sz w:val="24"/>
        </w:rPr>
        <w:br/>
      </w:r>
      <w:r w:rsidR="00255905" w:rsidRPr="00715AD1">
        <w:rPr>
          <w:rStyle w:val="Siln"/>
          <w:rFonts w:ascii="Times New Roman" w:hAnsi="Times New Roman" w:cs="Times New Roman"/>
          <w:sz w:val="24"/>
        </w:rPr>
        <w:t>Prvá číslica</w:t>
      </w:r>
      <w:r w:rsidR="00255905" w:rsidRPr="00715AD1">
        <w:rPr>
          <w:rFonts w:ascii="Times New Roman" w:hAnsi="Times New Roman" w:cs="Times New Roman"/>
          <w:sz w:val="24"/>
        </w:rPr>
        <w:t xml:space="preserve"> 1 (jedna) v základnej číselnej značke vyjadruje. že ide o </w:t>
      </w:r>
      <w:r w:rsidR="00255905" w:rsidRPr="00715AD1">
        <w:rPr>
          <w:rFonts w:ascii="Times New Roman" w:hAnsi="Times New Roman" w:cs="Times New Roman"/>
          <w:b/>
          <w:sz w:val="24"/>
        </w:rPr>
        <w:t>tvárnenú oceľ</w:t>
      </w:r>
      <w:r w:rsidR="00255905" w:rsidRPr="00715AD1">
        <w:rPr>
          <w:rFonts w:ascii="Times New Roman" w:hAnsi="Times New Roman" w:cs="Times New Roman"/>
          <w:sz w:val="24"/>
        </w:rPr>
        <w:t>.</w:t>
      </w:r>
      <w:r w:rsidR="00255905" w:rsidRPr="00715AD1">
        <w:rPr>
          <w:rFonts w:ascii="Times New Roman" w:hAnsi="Times New Roman" w:cs="Times New Roman"/>
          <w:sz w:val="24"/>
        </w:rPr>
        <w:br/>
      </w:r>
      <w:r w:rsidR="00255905" w:rsidRPr="00715AD1">
        <w:rPr>
          <w:rStyle w:val="Siln"/>
          <w:rFonts w:ascii="Times New Roman" w:hAnsi="Times New Roman" w:cs="Times New Roman"/>
          <w:sz w:val="24"/>
        </w:rPr>
        <w:t>Druhá číslica</w:t>
      </w:r>
      <w:r w:rsidR="00BC14DF" w:rsidRPr="00715AD1">
        <w:rPr>
          <w:rStyle w:val="Siln"/>
          <w:rFonts w:ascii="Times New Roman" w:hAnsi="Times New Roman" w:cs="Times New Roman"/>
          <w:sz w:val="24"/>
        </w:rPr>
        <w:t xml:space="preserve"> o</w:t>
      </w:r>
      <w:r w:rsidR="00255905" w:rsidRPr="00715AD1">
        <w:rPr>
          <w:rFonts w:ascii="Times New Roman" w:hAnsi="Times New Roman" w:cs="Times New Roman"/>
          <w:sz w:val="24"/>
        </w:rPr>
        <w:t xml:space="preserve">značuje jednotlivé </w:t>
      </w:r>
      <w:r w:rsidR="00255905" w:rsidRPr="00715AD1">
        <w:rPr>
          <w:rFonts w:ascii="Times New Roman" w:hAnsi="Times New Roman" w:cs="Times New Roman"/>
          <w:b/>
          <w:sz w:val="24"/>
        </w:rPr>
        <w:t>akostné skupiny ocelí</w:t>
      </w:r>
      <w:r w:rsidR="00255905" w:rsidRPr="00715AD1">
        <w:rPr>
          <w:rFonts w:ascii="Times New Roman" w:hAnsi="Times New Roman" w:cs="Times New Roman"/>
          <w:sz w:val="24"/>
        </w:rPr>
        <w:t>.</w:t>
      </w:r>
      <w:r w:rsidR="00255905" w:rsidRPr="00715AD1">
        <w:rPr>
          <w:rFonts w:ascii="Times New Roman" w:hAnsi="Times New Roman" w:cs="Times New Roman"/>
          <w:sz w:val="24"/>
        </w:rPr>
        <w:br/>
      </w:r>
      <w:r w:rsidR="00255905" w:rsidRPr="00715AD1">
        <w:rPr>
          <w:rStyle w:val="Siln"/>
          <w:rFonts w:ascii="Times New Roman" w:hAnsi="Times New Roman" w:cs="Times New Roman"/>
          <w:sz w:val="24"/>
        </w:rPr>
        <w:t xml:space="preserve">Prvé </w:t>
      </w:r>
      <w:proofErr w:type="spellStart"/>
      <w:r w:rsidR="00255905" w:rsidRPr="00715AD1">
        <w:rPr>
          <w:rStyle w:val="Siln"/>
          <w:rFonts w:ascii="Times New Roman" w:hAnsi="Times New Roman" w:cs="Times New Roman"/>
          <w:sz w:val="24"/>
        </w:rPr>
        <w:t>dvojčíslie</w:t>
      </w:r>
      <w:proofErr w:type="spellEnd"/>
      <w:r w:rsidR="00255905" w:rsidRPr="00715AD1">
        <w:rPr>
          <w:rStyle w:val="Siln"/>
          <w:rFonts w:ascii="Times New Roman" w:hAnsi="Times New Roman" w:cs="Times New Roman"/>
          <w:sz w:val="24"/>
        </w:rPr>
        <w:t xml:space="preserve"> v základnej číselnej značke</w:t>
      </w:r>
      <w:r w:rsidR="00255905" w:rsidRPr="00715AD1">
        <w:rPr>
          <w:rFonts w:ascii="Times New Roman" w:hAnsi="Times New Roman" w:cs="Times New Roman"/>
          <w:sz w:val="24"/>
        </w:rPr>
        <w:t xml:space="preserve"> udáva </w:t>
      </w:r>
      <w:r w:rsidR="00255905" w:rsidRPr="00715AD1">
        <w:rPr>
          <w:rFonts w:ascii="Times New Roman" w:hAnsi="Times New Roman" w:cs="Times New Roman"/>
          <w:b/>
          <w:sz w:val="24"/>
        </w:rPr>
        <w:t>triedu ocele</w:t>
      </w:r>
      <w:r w:rsidR="00A85A7C" w:rsidRPr="00715AD1">
        <w:rPr>
          <w:rFonts w:ascii="Times New Roman" w:hAnsi="Times New Roman" w:cs="Times New Roman"/>
          <w:sz w:val="24"/>
        </w:rPr>
        <w:t>, ktorých je10 (od 10 po 19)</w:t>
      </w:r>
      <w:r w:rsidR="00B64D1A" w:rsidRPr="00715AD1">
        <w:rPr>
          <w:rFonts w:ascii="Times New Roman" w:hAnsi="Times New Roman" w:cs="Times New Roman"/>
          <w:sz w:val="24"/>
        </w:rPr>
        <w:br/>
      </w:r>
      <w:r w:rsidR="00B64D1A" w:rsidRPr="00715AD1">
        <w:rPr>
          <w:rStyle w:val="Siln"/>
          <w:rFonts w:ascii="Times New Roman" w:hAnsi="Times New Roman" w:cs="Times New Roman"/>
          <w:sz w:val="24"/>
        </w:rPr>
        <w:t xml:space="preserve">Tretia, štvrtá a piata číslica </w:t>
      </w:r>
      <w:r w:rsidR="00B64D1A" w:rsidRPr="00715AD1">
        <w:rPr>
          <w:rStyle w:val="Siln"/>
          <w:rFonts w:ascii="Times New Roman" w:hAnsi="Times New Roman" w:cs="Times New Roman"/>
          <w:b w:val="0"/>
          <w:sz w:val="24"/>
        </w:rPr>
        <w:t>sa o</w:t>
      </w:r>
      <w:r w:rsidR="00B64D1A" w:rsidRPr="00715AD1">
        <w:rPr>
          <w:rFonts w:ascii="Times New Roman" w:hAnsi="Times New Roman" w:cs="Times New Roman"/>
          <w:sz w:val="24"/>
        </w:rPr>
        <w:t>dlišujú  podľa akostnej skupiny.</w:t>
      </w:r>
    </w:p>
    <w:p w:rsidR="00255905" w:rsidRDefault="00C233B0" w:rsidP="00255905">
      <w:pPr>
        <w:pStyle w:val="Normlnywebov"/>
      </w:pPr>
      <w:r>
        <w:t xml:space="preserve">  </w:t>
      </w:r>
      <w:r w:rsidR="003944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45pt;height:96.4pt">
            <v:imagedata r:id="rId7" o:title="Ozn"/>
          </v:shape>
        </w:pict>
      </w:r>
      <w:r>
        <w:t xml:space="preserve">  </w:t>
      </w:r>
      <w:r w:rsidR="00255905">
        <w:rPr>
          <w:noProof/>
          <w:color w:val="0000FF"/>
        </w:rPr>
        <w:drawing>
          <wp:inline distT="0" distB="0" distL="0" distR="0">
            <wp:extent cx="2965837" cy="3284350"/>
            <wp:effectExtent l="0" t="0" r="6350" b="0"/>
            <wp:docPr id="1" name="Obrázok 1" descr="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83" cy="329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AD1" w:rsidRDefault="00715AD1" w:rsidP="00943D9E">
      <w:pPr>
        <w:rPr>
          <w:rFonts w:ascii="Times New Roman" w:hAnsi="Times New Roman" w:cs="Times New Roman"/>
          <w:b/>
          <w:sz w:val="24"/>
          <w:u w:val="single"/>
        </w:rPr>
      </w:pPr>
    </w:p>
    <w:p w:rsidR="00B64D1A" w:rsidRPr="00943D9E" w:rsidRDefault="00943D9E" w:rsidP="00943D9E">
      <w:pPr>
        <w:rPr>
          <w:rFonts w:ascii="Times New Roman" w:hAnsi="Times New Roman" w:cs="Times New Roman"/>
          <w:b/>
          <w:sz w:val="28"/>
        </w:rPr>
      </w:pPr>
      <w:r w:rsidRPr="001A0CD1">
        <w:rPr>
          <w:rFonts w:ascii="Times New Roman" w:hAnsi="Times New Roman" w:cs="Times New Roman"/>
          <w:b/>
          <w:sz w:val="24"/>
          <w:u w:val="single"/>
        </w:rPr>
        <w:t xml:space="preserve">c, Vysvetlite čo je to </w:t>
      </w:r>
      <w:proofErr w:type="spellStart"/>
      <w:r w:rsidRPr="001A0CD1">
        <w:rPr>
          <w:rFonts w:ascii="Times New Roman" w:hAnsi="Times New Roman" w:cs="Times New Roman"/>
          <w:b/>
          <w:sz w:val="24"/>
          <w:u w:val="single"/>
        </w:rPr>
        <w:t>podsústruženie</w:t>
      </w:r>
      <w:proofErr w:type="spellEnd"/>
      <w:r w:rsidRPr="001A0CD1">
        <w:rPr>
          <w:rFonts w:ascii="Times New Roman" w:hAnsi="Times New Roman" w:cs="Times New Roman"/>
          <w:b/>
          <w:sz w:val="24"/>
          <w:u w:val="single"/>
        </w:rPr>
        <w:t xml:space="preserve"> a kde sa používa</w:t>
      </w:r>
      <w:r w:rsidR="00647310">
        <w:rPr>
          <w:rFonts w:ascii="Times New Roman" w:hAnsi="Times New Roman" w:cs="Times New Roman"/>
          <w:b/>
          <w:sz w:val="24"/>
        </w:rPr>
        <w:br/>
      </w:r>
      <w:r w:rsidR="00B64D1A">
        <w:rPr>
          <w:rFonts w:ascii="Times New Roman" w:hAnsi="Times New Roman" w:cs="Times New Roman"/>
          <w:b/>
          <w:sz w:val="24"/>
        </w:rPr>
        <w:br/>
      </w:r>
      <w:proofErr w:type="spellStart"/>
      <w:r w:rsidR="00B64D1A">
        <w:rPr>
          <w:rFonts w:ascii="Times New Roman" w:hAnsi="Times New Roman" w:cs="Times New Roman"/>
          <w:b/>
          <w:sz w:val="24"/>
        </w:rPr>
        <w:t>Podsústruženie</w:t>
      </w:r>
      <w:proofErr w:type="spellEnd"/>
      <w:r w:rsidR="00647310">
        <w:rPr>
          <w:rFonts w:ascii="Times New Roman" w:hAnsi="Times New Roman" w:cs="Times New Roman"/>
          <w:sz w:val="24"/>
        </w:rPr>
        <w:t xml:space="preserve"> znamená brúsenie nástroja valcového tvaru(frézy, </w:t>
      </w:r>
      <w:proofErr w:type="spellStart"/>
      <w:r w:rsidR="00647310">
        <w:rPr>
          <w:rFonts w:ascii="Times New Roman" w:hAnsi="Times New Roman" w:cs="Times New Roman"/>
          <w:sz w:val="24"/>
        </w:rPr>
        <w:t>výstružníky</w:t>
      </w:r>
      <w:proofErr w:type="spellEnd"/>
      <w:r w:rsidR="00647310">
        <w:rPr>
          <w:rFonts w:ascii="Times New Roman" w:hAnsi="Times New Roman" w:cs="Times New Roman"/>
          <w:sz w:val="24"/>
        </w:rPr>
        <w:t>.....)</w:t>
      </w:r>
      <w:r w:rsidR="00DC30AD">
        <w:rPr>
          <w:rFonts w:ascii="Times New Roman" w:hAnsi="Times New Roman" w:cs="Times New Roman"/>
          <w:sz w:val="24"/>
        </w:rPr>
        <w:t>. Používa</w:t>
      </w:r>
      <w:r w:rsidR="00647310">
        <w:rPr>
          <w:rFonts w:ascii="Times New Roman" w:hAnsi="Times New Roman" w:cs="Times New Roman"/>
          <w:sz w:val="24"/>
        </w:rPr>
        <w:t xml:space="preserve"> za účelom správneho nastavenia geometrie rezného nástroja.</w:t>
      </w:r>
      <w:r w:rsidR="00217B1D">
        <w:rPr>
          <w:rFonts w:ascii="Times New Roman" w:hAnsi="Times New Roman" w:cs="Times New Roman"/>
          <w:sz w:val="24"/>
        </w:rPr>
        <w:t xml:space="preserve"> </w:t>
      </w:r>
      <w:r w:rsidR="00647310">
        <w:rPr>
          <w:rFonts w:ascii="Times New Roman" w:hAnsi="Times New Roman" w:cs="Times New Roman"/>
          <w:sz w:val="24"/>
        </w:rPr>
        <w:br/>
        <w:t xml:space="preserve">Prevádza sa na </w:t>
      </w:r>
      <w:proofErr w:type="spellStart"/>
      <w:r w:rsidR="00647310">
        <w:rPr>
          <w:rFonts w:ascii="Times New Roman" w:hAnsi="Times New Roman" w:cs="Times New Roman"/>
          <w:sz w:val="24"/>
        </w:rPr>
        <w:t>podsústružovacích</w:t>
      </w:r>
      <w:proofErr w:type="spellEnd"/>
      <w:r w:rsidR="00647310">
        <w:rPr>
          <w:rFonts w:ascii="Times New Roman" w:hAnsi="Times New Roman" w:cs="Times New Roman"/>
          <w:sz w:val="24"/>
        </w:rPr>
        <w:t xml:space="preserve"> sústruhoch, alebo na univerzálnych sústruhoch s </w:t>
      </w:r>
      <w:proofErr w:type="spellStart"/>
      <w:r w:rsidR="00647310">
        <w:rPr>
          <w:rFonts w:ascii="Times New Roman" w:hAnsi="Times New Roman" w:cs="Times New Roman"/>
          <w:sz w:val="24"/>
        </w:rPr>
        <w:t>podsústružovacím</w:t>
      </w:r>
      <w:proofErr w:type="spellEnd"/>
      <w:r w:rsidR="00647310">
        <w:rPr>
          <w:rFonts w:ascii="Times New Roman" w:hAnsi="Times New Roman" w:cs="Times New Roman"/>
          <w:sz w:val="24"/>
        </w:rPr>
        <w:t xml:space="preserve"> zariadením.</w:t>
      </w:r>
      <w:r w:rsidR="00647310">
        <w:rPr>
          <w:rFonts w:ascii="Times New Roman" w:hAnsi="Times New Roman" w:cs="Times New Roman"/>
          <w:sz w:val="24"/>
        </w:rPr>
        <w:br/>
      </w:r>
      <w:proofErr w:type="spellStart"/>
      <w:r w:rsidR="00647310" w:rsidRPr="00CF476F">
        <w:rPr>
          <w:rFonts w:ascii="Times New Roman" w:hAnsi="Times New Roman" w:cs="Times New Roman"/>
          <w:b/>
          <w:sz w:val="24"/>
        </w:rPr>
        <w:t>Podsústružiť</w:t>
      </w:r>
      <w:proofErr w:type="spellEnd"/>
      <w:r w:rsidR="00647310" w:rsidRPr="00CF476F">
        <w:rPr>
          <w:rFonts w:ascii="Times New Roman" w:hAnsi="Times New Roman" w:cs="Times New Roman"/>
          <w:b/>
          <w:sz w:val="24"/>
        </w:rPr>
        <w:t xml:space="preserve"> frézu</w:t>
      </w:r>
      <w:r w:rsidR="00647310">
        <w:rPr>
          <w:rFonts w:ascii="Times New Roman" w:hAnsi="Times New Roman" w:cs="Times New Roman"/>
          <w:sz w:val="24"/>
        </w:rPr>
        <w:t xml:space="preserve"> znamená</w:t>
      </w:r>
      <w:r w:rsidR="00CF476F">
        <w:rPr>
          <w:rFonts w:ascii="Times New Roman" w:hAnsi="Times New Roman" w:cs="Times New Roman"/>
          <w:sz w:val="24"/>
        </w:rPr>
        <w:t xml:space="preserve"> osústružiť chrbty a boky zubov, aby rezné hrany boli rovnako veľké</w:t>
      </w:r>
      <w:r w:rsidR="00CF476F" w:rsidRPr="00CF476F">
        <w:rPr>
          <w:rFonts w:ascii="Times New Roman" w:hAnsi="Times New Roman" w:cs="Times New Roman"/>
          <w:sz w:val="24"/>
        </w:rPr>
        <w:t>. Brúsi sa na čele</w:t>
      </w:r>
      <w:r w:rsidR="00CF476F">
        <w:rPr>
          <w:rFonts w:ascii="Times New Roman" w:hAnsi="Times New Roman" w:cs="Times New Roman"/>
          <w:sz w:val="24"/>
        </w:rPr>
        <w:t xml:space="preserve">(zubová medzera) a na chrbte. Veľkosť uhla chrbta závisí od hĺbky </w:t>
      </w:r>
      <w:proofErr w:type="spellStart"/>
      <w:r w:rsidR="00CF476F">
        <w:rPr>
          <w:rFonts w:ascii="Times New Roman" w:hAnsi="Times New Roman" w:cs="Times New Roman"/>
          <w:sz w:val="24"/>
        </w:rPr>
        <w:t>podsústruženia</w:t>
      </w:r>
      <w:proofErr w:type="spellEnd"/>
      <w:r w:rsidR="00CF476F">
        <w:rPr>
          <w:rFonts w:ascii="Times New Roman" w:hAnsi="Times New Roman" w:cs="Times New Roman"/>
          <w:sz w:val="24"/>
        </w:rPr>
        <w:t>, ktorá sa vypočíta.</w:t>
      </w:r>
      <w:r w:rsidR="00CF476F">
        <w:rPr>
          <w:rFonts w:ascii="Times New Roman" w:hAnsi="Times New Roman" w:cs="Times New Roman"/>
          <w:sz w:val="24"/>
        </w:rPr>
        <w:br/>
        <w:t>Postup</w:t>
      </w:r>
      <w:r w:rsidR="00704D94">
        <w:rPr>
          <w:rFonts w:ascii="Times New Roman" w:hAnsi="Times New Roman" w:cs="Times New Roman"/>
          <w:sz w:val="24"/>
        </w:rPr>
        <w:t>: - obrobok sa pomaly otáča</w:t>
      </w:r>
      <w:r w:rsidR="00704D94">
        <w:rPr>
          <w:rFonts w:ascii="Times New Roman" w:hAnsi="Times New Roman" w:cs="Times New Roman"/>
          <w:sz w:val="24"/>
        </w:rPr>
        <w:br/>
        <w:t xml:space="preserve">             - nôž sa k nemu spolu s priečnymi saňami prisúva a potom rýchlo vzďaľuje (tento </w:t>
      </w:r>
      <w:r w:rsidR="00715AD1">
        <w:rPr>
          <w:rFonts w:ascii="Times New Roman" w:hAnsi="Times New Roman" w:cs="Times New Roman"/>
          <w:sz w:val="24"/>
        </w:rPr>
        <w:t xml:space="preserve">  </w:t>
      </w:r>
      <w:r w:rsidR="00715AD1">
        <w:rPr>
          <w:rFonts w:ascii="Times New Roman" w:hAnsi="Times New Roman" w:cs="Times New Roman"/>
          <w:sz w:val="24"/>
        </w:rPr>
        <w:br/>
        <w:t xml:space="preserve">               </w:t>
      </w:r>
      <w:r w:rsidR="00704D94">
        <w:rPr>
          <w:rFonts w:ascii="Times New Roman" w:hAnsi="Times New Roman" w:cs="Times New Roman"/>
          <w:sz w:val="24"/>
        </w:rPr>
        <w:t xml:space="preserve">kmitavý pohyb zabezpečuje vačkový mechanizmus </w:t>
      </w:r>
      <w:proofErr w:type="spellStart"/>
      <w:r w:rsidR="00704D94">
        <w:rPr>
          <w:rFonts w:ascii="Times New Roman" w:hAnsi="Times New Roman" w:cs="Times New Roman"/>
          <w:sz w:val="24"/>
        </w:rPr>
        <w:t>podsústružovacieho</w:t>
      </w:r>
      <w:proofErr w:type="spellEnd"/>
      <w:r w:rsidR="00704D94">
        <w:rPr>
          <w:rFonts w:ascii="Times New Roman" w:hAnsi="Times New Roman" w:cs="Times New Roman"/>
          <w:sz w:val="24"/>
        </w:rPr>
        <w:t xml:space="preserve"> </w:t>
      </w:r>
      <w:r w:rsidR="00704D94">
        <w:rPr>
          <w:rFonts w:ascii="Times New Roman" w:hAnsi="Times New Roman" w:cs="Times New Roman"/>
          <w:sz w:val="24"/>
        </w:rPr>
        <w:br/>
        <w:t xml:space="preserve">               zariadenia</w:t>
      </w:r>
      <w:r w:rsidR="00DC30AD">
        <w:rPr>
          <w:rFonts w:ascii="Times New Roman" w:hAnsi="Times New Roman" w:cs="Times New Roman"/>
          <w:sz w:val="24"/>
        </w:rPr>
        <w:t>)</w:t>
      </w:r>
      <w:r w:rsidR="00DC30AD">
        <w:rPr>
          <w:rFonts w:ascii="Times New Roman" w:hAnsi="Times New Roman" w:cs="Times New Roman"/>
          <w:sz w:val="24"/>
        </w:rPr>
        <w:br/>
        <w:t xml:space="preserve">             - dĺžka zdvihu noža=zdvih vačky=hĺbka </w:t>
      </w:r>
      <w:proofErr w:type="spellStart"/>
      <w:r w:rsidR="00DC30AD">
        <w:rPr>
          <w:rFonts w:ascii="Times New Roman" w:hAnsi="Times New Roman" w:cs="Times New Roman"/>
          <w:sz w:val="24"/>
        </w:rPr>
        <w:t>podsústruženia</w:t>
      </w:r>
      <w:proofErr w:type="spellEnd"/>
      <w:r w:rsidR="00DC30AD">
        <w:rPr>
          <w:rFonts w:ascii="Times New Roman" w:hAnsi="Times New Roman" w:cs="Times New Roman"/>
          <w:sz w:val="24"/>
        </w:rPr>
        <w:br/>
      </w:r>
      <w:bookmarkStart w:id="0" w:name="_GoBack"/>
      <w:bookmarkEnd w:id="0"/>
    </w:p>
    <w:sectPr w:rsidR="00B64D1A" w:rsidRPr="0094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9E"/>
    <w:rsid w:val="00042522"/>
    <w:rsid w:val="000D07E3"/>
    <w:rsid w:val="001A0CD1"/>
    <w:rsid w:val="00217B1D"/>
    <w:rsid w:val="00233D2E"/>
    <w:rsid w:val="00255905"/>
    <w:rsid w:val="002E1B37"/>
    <w:rsid w:val="00373701"/>
    <w:rsid w:val="0037410A"/>
    <w:rsid w:val="003944F2"/>
    <w:rsid w:val="0041056F"/>
    <w:rsid w:val="00554C5B"/>
    <w:rsid w:val="00626F6E"/>
    <w:rsid w:val="00647310"/>
    <w:rsid w:val="00704D94"/>
    <w:rsid w:val="00715AD1"/>
    <w:rsid w:val="00794190"/>
    <w:rsid w:val="009430BC"/>
    <w:rsid w:val="00943D9E"/>
    <w:rsid w:val="009D0C60"/>
    <w:rsid w:val="00A80D36"/>
    <w:rsid w:val="00A85A7C"/>
    <w:rsid w:val="00AD1800"/>
    <w:rsid w:val="00B64D1A"/>
    <w:rsid w:val="00B84688"/>
    <w:rsid w:val="00B94051"/>
    <w:rsid w:val="00BC14DF"/>
    <w:rsid w:val="00C047CB"/>
    <w:rsid w:val="00C15F3C"/>
    <w:rsid w:val="00C233B0"/>
    <w:rsid w:val="00CF476F"/>
    <w:rsid w:val="00DC30AD"/>
    <w:rsid w:val="00E50E60"/>
    <w:rsid w:val="00F1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58ECB-E40B-403E-9A67-63829428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5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55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eskovmi.sk/wp-content/uploads/2014/11/10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18</cp:revision>
  <dcterms:created xsi:type="dcterms:W3CDTF">2016-04-27T10:54:00Z</dcterms:created>
  <dcterms:modified xsi:type="dcterms:W3CDTF">2017-04-23T17:23:00Z</dcterms:modified>
</cp:coreProperties>
</file>