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9E" w:rsidRDefault="0095569E" w:rsidP="00205EE3">
      <w:pPr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</w:p>
    <w:p w:rsidR="006E6BA8" w:rsidRDefault="00614E84" w:rsidP="00205EE3">
      <w:pPr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  <w:r w:rsidRPr="00D221BB">
        <w:rPr>
          <w:rFonts w:ascii="Arial" w:hAnsi="Arial" w:cs="Arial"/>
          <w:b/>
          <w:noProof/>
          <w:sz w:val="24"/>
          <w:szCs w:val="24"/>
          <w:lang w:eastAsia="sk-SK"/>
        </w:rPr>
        <w:t>Téma</w:t>
      </w:r>
      <w:r w:rsidR="006E6BA8">
        <w:rPr>
          <w:rFonts w:ascii="Arial" w:hAnsi="Arial" w:cs="Arial"/>
          <w:b/>
          <w:noProof/>
          <w:sz w:val="24"/>
          <w:szCs w:val="24"/>
          <w:lang w:eastAsia="sk-SK"/>
        </w:rPr>
        <w:t>:</w:t>
      </w:r>
      <w:r w:rsidRPr="00D221BB">
        <w:rPr>
          <w:rFonts w:ascii="Arial" w:hAnsi="Arial" w:cs="Arial"/>
          <w:b/>
          <w:noProof/>
          <w:sz w:val="24"/>
          <w:szCs w:val="24"/>
          <w:lang w:eastAsia="sk-SK"/>
        </w:rPr>
        <w:t xml:space="preserve">    Podstata sústruženia</w:t>
      </w:r>
    </w:p>
    <w:p w:rsidR="00D221BB" w:rsidRPr="00205EE3" w:rsidRDefault="00D221BB">
      <w:pPr>
        <w:rPr>
          <w:rFonts w:ascii="Arial" w:hAnsi="Arial" w:cs="Arial"/>
          <w:b/>
        </w:rPr>
      </w:pPr>
      <w:r w:rsidRPr="00205EE3">
        <w:rPr>
          <w:rFonts w:ascii="Arial" w:hAnsi="Arial" w:cs="Arial"/>
          <w:b/>
          <w:noProof/>
          <w:lang w:eastAsia="sk-SK"/>
        </w:rPr>
        <w:t xml:space="preserve">A. </w:t>
      </w:r>
      <w:r w:rsidRPr="00205EE3">
        <w:rPr>
          <w:rFonts w:ascii="Arial" w:hAnsi="Arial" w:cs="Arial"/>
          <w:b/>
        </w:rPr>
        <w:t>uveďte podstatu sústruženia, pohyby pri sústružení, rezné podmienky</w:t>
      </w:r>
    </w:p>
    <w:p w:rsidR="003B34AA" w:rsidRPr="006E6BA8" w:rsidRDefault="0033006E" w:rsidP="006E6BA8">
      <w:pPr>
        <w:spacing w:line="240" w:lineRule="auto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 xml:space="preserve">Podstatou sústruženia je odoberanie triesky jednoklinovým nástrojom sústružníckym nožom. </w:t>
      </w:r>
      <w:r w:rsidR="006E6BA8" w:rsidRPr="006E6BA8">
        <w:rPr>
          <w:rFonts w:ascii="Times New Roman" w:hAnsi="Times New Roman" w:cs="Times New Roman"/>
          <w:noProof/>
          <w:lang w:eastAsia="sk-SK"/>
        </w:rPr>
        <w:t xml:space="preserve"> </w:t>
      </w:r>
      <w:r w:rsidR="006E6BA8" w:rsidRPr="006E6BA8">
        <w:rPr>
          <w:rFonts w:ascii="Times New Roman" w:hAnsi="Times New Roman" w:cs="Times New Roman"/>
          <w:noProof/>
          <w:lang w:eastAsia="sk-SK"/>
        </w:rPr>
        <w:br/>
      </w:r>
      <w:r w:rsidR="006E6BA8" w:rsidRPr="006E6BA8">
        <w:rPr>
          <w:rFonts w:ascii="Times New Roman" w:hAnsi="Times New Roman" w:cs="Times New Roman"/>
          <w:noProof/>
          <w:u w:val="single"/>
          <w:lang w:eastAsia="sk-SK"/>
        </w:rPr>
        <w:t>Hlavný rezný pohyb</w:t>
      </w:r>
      <w:r w:rsidR="006E6BA8" w:rsidRPr="006E6BA8">
        <w:rPr>
          <w:rFonts w:ascii="Times New Roman" w:hAnsi="Times New Roman" w:cs="Times New Roman"/>
          <w:noProof/>
          <w:lang w:eastAsia="sk-SK"/>
        </w:rPr>
        <w:t xml:space="preserve"> je otáčavý a vykonáva ho obrobok</w:t>
      </w:r>
      <w:r w:rsidR="00F758CF">
        <w:rPr>
          <w:rFonts w:ascii="Times New Roman" w:hAnsi="Times New Roman" w:cs="Times New Roman"/>
          <w:noProof/>
          <w:lang w:eastAsia="sk-SK"/>
        </w:rPr>
        <w:t xml:space="preserve"> upnutý v skľučovadle</w:t>
      </w:r>
      <w:r w:rsidR="006F40BA">
        <w:rPr>
          <w:rFonts w:ascii="Times New Roman" w:hAnsi="Times New Roman" w:cs="Times New Roman"/>
          <w:noProof/>
          <w:lang w:eastAsia="sk-SK"/>
        </w:rPr>
        <w:br/>
      </w:r>
      <w:r w:rsidR="006E6BA8" w:rsidRPr="006F40BA">
        <w:rPr>
          <w:rFonts w:ascii="Times New Roman" w:hAnsi="Times New Roman" w:cs="Times New Roman"/>
          <w:noProof/>
          <w:u w:val="single"/>
          <w:lang w:eastAsia="sk-SK"/>
        </w:rPr>
        <w:t>Vedľajší</w:t>
      </w:r>
      <w:r w:rsidR="00456FF6">
        <w:rPr>
          <w:rFonts w:ascii="Times New Roman" w:hAnsi="Times New Roman" w:cs="Times New Roman"/>
          <w:noProof/>
          <w:u w:val="single"/>
          <w:lang w:eastAsia="sk-SK"/>
        </w:rPr>
        <w:t xml:space="preserve"> rezné</w:t>
      </w:r>
      <w:r w:rsidR="006E6BA8" w:rsidRPr="006F40BA">
        <w:rPr>
          <w:rFonts w:ascii="Times New Roman" w:hAnsi="Times New Roman" w:cs="Times New Roman"/>
          <w:noProof/>
          <w:u w:val="single"/>
          <w:lang w:eastAsia="sk-SK"/>
        </w:rPr>
        <w:t xml:space="preserve"> pohyb</w:t>
      </w:r>
      <w:r w:rsidR="00456FF6">
        <w:rPr>
          <w:rFonts w:ascii="Times New Roman" w:hAnsi="Times New Roman" w:cs="Times New Roman"/>
          <w:noProof/>
          <w:u w:val="single"/>
          <w:lang w:eastAsia="sk-SK"/>
        </w:rPr>
        <w:t>y:</w:t>
      </w:r>
      <w:r w:rsidR="006E6BA8">
        <w:rPr>
          <w:rFonts w:ascii="Times New Roman" w:hAnsi="Times New Roman" w:cs="Times New Roman"/>
          <w:noProof/>
          <w:lang w:eastAsia="sk-SK"/>
        </w:rPr>
        <w:t xml:space="preserve"> posuv</w:t>
      </w:r>
      <w:r w:rsidR="00456FF6">
        <w:rPr>
          <w:rFonts w:ascii="Times New Roman" w:hAnsi="Times New Roman" w:cs="Times New Roman"/>
          <w:noProof/>
          <w:lang w:eastAsia="sk-SK"/>
        </w:rPr>
        <w:t xml:space="preserve"> (vykonáva ho nástroj)</w:t>
      </w:r>
      <w:r w:rsidR="002C4317">
        <w:rPr>
          <w:rFonts w:ascii="Times New Roman" w:hAnsi="Times New Roman" w:cs="Times New Roman"/>
          <w:noProof/>
          <w:lang w:eastAsia="sk-SK"/>
        </w:rPr>
        <w:t xml:space="preserve"> </w:t>
      </w:r>
      <w:r w:rsidR="00456FF6">
        <w:rPr>
          <w:rFonts w:ascii="Times New Roman" w:hAnsi="Times New Roman" w:cs="Times New Roman"/>
          <w:noProof/>
          <w:lang w:eastAsia="sk-SK"/>
        </w:rPr>
        <w:br/>
        <w:t xml:space="preserve">                                     </w:t>
      </w:r>
      <w:r w:rsidR="002C4317">
        <w:rPr>
          <w:rFonts w:ascii="Times New Roman" w:hAnsi="Times New Roman" w:cs="Times New Roman"/>
          <w:noProof/>
          <w:lang w:eastAsia="sk-SK"/>
        </w:rPr>
        <w:t> prísuv, ktorým nastavujeme hĺbku rezu.</w:t>
      </w:r>
      <w:r w:rsidR="002C4317">
        <w:rPr>
          <w:rFonts w:ascii="Times New Roman" w:hAnsi="Times New Roman" w:cs="Times New Roman"/>
          <w:noProof/>
          <w:lang w:eastAsia="sk-SK"/>
        </w:rPr>
        <w:br/>
        <w:t>Sústružením môžeme vyrábať plochy:</w:t>
      </w:r>
      <w:r w:rsidR="002C4317">
        <w:rPr>
          <w:rFonts w:ascii="Times New Roman" w:hAnsi="Times New Roman" w:cs="Times New Roman"/>
          <w:noProof/>
          <w:lang w:eastAsia="sk-SK"/>
        </w:rPr>
        <w:br/>
      </w:r>
      <w:r w:rsidR="00BE6FCF">
        <w:rPr>
          <w:rFonts w:ascii="Times New Roman" w:hAnsi="Times New Roman" w:cs="Times New Roman"/>
          <w:noProof/>
          <w:lang w:eastAsia="sk-SK"/>
        </w:rPr>
        <w:t>1. rotačné     2.rovinné     3.</w:t>
      </w:r>
      <w:r w:rsidR="00E04C75">
        <w:rPr>
          <w:rFonts w:ascii="Times New Roman" w:hAnsi="Times New Roman" w:cs="Times New Roman"/>
          <w:noProof/>
          <w:lang w:eastAsia="sk-SK"/>
        </w:rPr>
        <w:t>skrutkové</w:t>
      </w:r>
      <w:r w:rsidR="00456FF6">
        <w:rPr>
          <w:rFonts w:ascii="Times New Roman" w:hAnsi="Times New Roman" w:cs="Times New Roman"/>
          <w:noProof/>
          <w:lang w:eastAsia="sk-SK"/>
        </w:rPr>
        <w:t xml:space="preserve">     4. tvarové</w:t>
      </w:r>
      <w:r w:rsidR="00B521D1">
        <w:rPr>
          <w:rFonts w:ascii="Times New Roman" w:hAnsi="Times New Roman" w:cs="Times New Roman"/>
          <w:noProof/>
          <w:lang w:eastAsia="sk-SK"/>
        </w:rPr>
        <w:br/>
      </w:r>
      <w:r w:rsidR="00B521D1" w:rsidRPr="00B521D1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93B5ED9" wp14:editId="67A4E530">
            <wp:extent cx="2441696" cy="2457450"/>
            <wp:effectExtent l="0" t="0" r="0" b="0"/>
            <wp:docPr id="1026" name="Picture 2" descr="C:\Users\Oliver\Desktop\Sústruž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Sústruženi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268" cy="2481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E84" w:rsidRDefault="00B521D1" w:rsidP="00B521D1">
      <w:pPr>
        <w:spacing w:line="240" w:lineRule="auto"/>
        <w:rPr>
          <w:noProof/>
          <w:lang w:eastAsia="sk-SK"/>
        </w:rPr>
      </w:pPr>
      <w:r>
        <w:rPr>
          <w:noProof/>
          <w:lang w:eastAsia="sk-SK"/>
        </w:rPr>
        <w:t>Podľa smeru posuvu vzhľadom na os rotácie obrobku poznáme dva</w:t>
      </w:r>
      <w:r w:rsidR="00572F0C">
        <w:rPr>
          <w:noProof/>
          <w:lang w:eastAsia="sk-SK"/>
        </w:rPr>
        <w:t xml:space="preserve"> základné spôsoby sústruženia:</w:t>
      </w:r>
      <w:r w:rsidR="00572F0C">
        <w:rPr>
          <w:noProof/>
          <w:lang w:eastAsia="sk-SK"/>
        </w:rPr>
        <w:br/>
      </w:r>
      <w:r>
        <w:rPr>
          <w:noProof/>
          <w:lang w:eastAsia="sk-SK"/>
        </w:rPr>
        <w:t xml:space="preserve"> </w:t>
      </w:r>
      <w:r w:rsidR="00572F0C">
        <w:rPr>
          <w:noProof/>
          <w:lang w:eastAsia="sk-SK"/>
        </w:rPr>
        <w:t xml:space="preserve">a) </w:t>
      </w:r>
      <w:r w:rsidRPr="00572F0C">
        <w:rPr>
          <w:noProof/>
          <w:u w:val="single"/>
          <w:lang w:eastAsia="sk-SK"/>
        </w:rPr>
        <w:t>pozdĺžne</w:t>
      </w:r>
      <w:r>
        <w:rPr>
          <w:noProof/>
          <w:lang w:eastAsia="sk-SK"/>
        </w:rPr>
        <w:t xml:space="preserve"> </w:t>
      </w:r>
      <w:r w:rsidR="00572F0C">
        <w:rPr>
          <w:noProof/>
          <w:lang w:eastAsia="sk-SK"/>
        </w:rPr>
        <w:t>- smer posuvu je rovnobežný s osou rotácie obrobku</w:t>
      </w:r>
      <w:r>
        <w:rPr>
          <w:noProof/>
          <w:lang w:eastAsia="sk-SK"/>
        </w:rPr>
        <w:br/>
        <w:t> </w:t>
      </w:r>
      <w:r w:rsidR="00572F0C">
        <w:rPr>
          <w:noProof/>
          <w:lang w:eastAsia="sk-SK"/>
        </w:rPr>
        <w:t xml:space="preserve">b) </w:t>
      </w:r>
      <w:r w:rsidRPr="00572F0C">
        <w:rPr>
          <w:noProof/>
          <w:u w:val="single"/>
          <w:lang w:eastAsia="sk-SK"/>
        </w:rPr>
        <w:t>čelné</w:t>
      </w:r>
      <w:r w:rsidR="00572F0C">
        <w:rPr>
          <w:noProof/>
          <w:lang w:eastAsia="sk-SK"/>
        </w:rPr>
        <w:t xml:space="preserve"> - smer posuvu je</w:t>
      </w:r>
      <w:bookmarkStart w:id="0" w:name="_GoBack"/>
      <w:bookmarkEnd w:id="0"/>
      <w:r w:rsidR="00572F0C">
        <w:rPr>
          <w:noProof/>
          <w:lang w:eastAsia="sk-SK"/>
        </w:rPr>
        <w:t xml:space="preserve"> kolmý na os rotácie obrobku</w:t>
      </w:r>
      <w:r w:rsidR="006E1F07">
        <w:rPr>
          <w:noProof/>
          <w:lang w:eastAsia="sk-SK"/>
        </w:rPr>
        <w:br/>
      </w:r>
      <w:r w:rsidR="00572F0C">
        <w:rPr>
          <w:noProof/>
          <w:lang w:eastAsia="sk-SK"/>
        </w:rPr>
        <w:t xml:space="preserve"> </w:t>
      </w:r>
      <w:r w:rsidR="006E1F07">
        <w:rPr>
          <w:noProof/>
          <w:lang w:eastAsia="sk-SK"/>
        </w:rPr>
        <w:t xml:space="preserve">Pri sústružení </w:t>
      </w:r>
      <w:r w:rsidR="006E1F07" w:rsidRPr="00572F0C">
        <w:rPr>
          <w:noProof/>
          <w:u w:val="single"/>
          <w:lang w:eastAsia="sk-SK"/>
        </w:rPr>
        <w:t>tvarových</w:t>
      </w:r>
      <w:r w:rsidR="006E1F07">
        <w:rPr>
          <w:noProof/>
          <w:lang w:eastAsia="sk-SK"/>
        </w:rPr>
        <w:t xml:space="preserve"> plôch sa posuv vykonáva v oboch smeroch.</w:t>
      </w:r>
      <w:r>
        <w:rPr>
          <w:noProof/>
          <w:lang w:eastAsia="sk-SK"/>
        </w:rPr>
        <w:br/>
      </w:r>
      <w:r w:rsidR="00205EE3" w:rsidRPr="00205EE3">
        <w:rPr>
          <w:noProof/>
          <w:lang w:eastAsia="sk-SK"/>
        </w:rPr>
        <w:drawing>
          <wp:inline distT="0" distB="0" distL="0" distR="0" wp14:anchorId="0003187B" wp14:editId="11CED72A">
            <wp:extent cx="3016102" cy="1314450"/>
            <wp:effectExtent l="0" t="0" r="0" b="0"/>
            <wp:docPr id="2050" name="Picture 2" descr="C:\Users\Oliver\Desktop\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Oliver\Desktop\s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47" cy="1333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0D2" w:rsidRPr="001710D2" w:rsidRDefault="006507CD" w:rsidP="001710D2">
      <w:pPr>
        <w:rPr>
          <w:noProof/>
        </w:rPr>
      </w:pPr>
      <w:r w:rsidRPr="005C6890">
        <w:rPr>
          <w:noProof/>
          <w:u w:val="single"/>
          <w:lang w:eastAsia="sk-SK"/>
        </w:rPr>
        <w:t>Rezné podmienky pri sústružení:</w:t>
      </w:r>
      <w:r w:rsidR="005C6890">
        <w:rPr>
          <w:noProof/>
          <w:lang w:eastAsia="sk-SK"/>
        </w:rPr>
        <w:br/>
      </w:r>
      <w:r w:rsidR="005C6890" w:rsidRPr="005C6890">
        <w:rPr>
          <w:b/>
          <w:bCs/>
          <w:noProof/>
        </w:rPr>
        <w:t xml:space="preserve">Rezná rýchlosť </w:t>
      </w:r>
      <w:r w:rsidR="005C6890" w:rsidRPr="005C6890">
        <w:rPr>
          <w:noProof/>
        </w:rPr>
        <w:t xml:space="preserve">– je charakterizovaná obvodovou rýchlosťou bodu na obrábanej ploche. </w:t>
      </w:r>
      <w:r w:rsidR="005C6890">
        <w:rPr>
          <w:noProof/>
        </w:rPr>
        <w:br/>
      </w:r>
      <w:r w:rsidR="005C6890">
        <w:rPr>
          <w:b/>
          <w:bCs/>
          <w:noProof/>
          <w:lang w:eastAsia="sk-SK"/>
        </w:rPr>
        <w:t>Veľkosť posuvu</w:t>
      </w:r>
      <w:r w:rsidR="005C6890" w:rsidRPr="005C6890">
        <w:rPr>
          <w:noProof/>
          <w:lang w:eastAsia="sk-SK"/>
        </w:rPr>
        <w:t>- je daná dráhou, kt</w:t>
      </w:r>
      <w:r w:rsidR="005C6890">
        <w:rPr>
          <w:noProof/>
          <w:lang w:eastAsia="sk-SK"/>
        </w:rPr>
        <w:t>orú prejde nôž za jednu otáčku(</w:t>
      </w:r>
      <w:r w:rsidR="005C6890" w:rsidRPr="005C6890">
        <w:rPr>
          <w:noProof/>
          <w:lang w:eastAsia="sk-SK"/>
        </w:rPr>
        <w:t>má vplyv na drsnosť obrobenej plochy</w:t>
      </w:r>
      <w:r w:rsidR="005C6890">
        <w:rPr>
          <w:noProof/>
          <w:lang w:eastAsia="sk-SK"/>
        </w:rPr>
        <w:t>)</w:t>
      </w:r>
      <w:r w:rsidR="005C6890" w:rsidRPr="005C6890">
        <w:rPr>
          <w:noProof/>
          <w:lang w:eastAsia="sk-SK"/>
        </w:rPr>
        <w:t xml:space="preserve"> </w:t>
      </w:r>
      <w:r w:rsidR="005C6890">
        <w:rPr>
          <w:noProof/>
        </w:rPr>
        <w:br/>
      </w:r>
      <w:r w:rsidR="005C6890" w:rsidRPr="005C6890">
        <w:rPr>
          <w:b/>
          <w:bCs/>
          <w:noProof/>
          <w:lang w:eastAsia="sk-SK"/>
        </w:rPr>
        <w:t xml:space="preserve">Hĺbka rezu </w:t>
      </w:r>
      <w:r w:rsidR="005C6890" w:rsidRPr="005C6890">
        <w:rPr>
          <w:noProof/>
          <w:lang w:eastAsia="sk-SK"/>
        </w:rPr>
        <w:t>- je daná veľkosťami prídavkov na obrábanie</w:t>
      </w:r>
      <w:r w:rsidR="005C6890">
        <w:rPr>
          <w:noProof/>
          <w:lang w:eastAsia="sk-SK"/>
        </w:rPr>
        <w:t>,</w:t>
      </w:r>
      <w:r w:rsidR="005C6890" w:rsidRPr="005C6890">
        <w:rPr>
          <w:noProof/>
          <w:lang w:eastAsia="sk-SK"/>
        </w:rPr>
        <w:t xml:space="preserve"> pri väčších prídavkoch sa trieska odoberá na viac záberov</w:t>
      </w:r>
      <w:r w:rsidR="001710D2">
        <w:rPr>
          <w:noProof/>
          <w:lang w:eastAsia="sk-SK"/>
        </w:rPr>
        <w:br/>
      </w:r>
      <w:r w:rsidR="001710D2">
        <w:rPr>
          <w:noProof/>
        </w:rPr>
        <w:t>Rezné podmienky z</w:t>
      </w:r>
      <w:r w:rsidR="001710D2" w:rsidRPr="001710D2">
        <w:rPr>
          <w:noProof/>
        </w:rPr>
        <w:t>ávisia od:</w:t>
      </w:r>
      <w:r w:rsidR="001710D2">
        <w:rPr>
          <w:noProof/>
        </w:rPr>
        <w:t>-</w:t>
      </w:r>
      <w:r w:rsidR="001710D2" w:rsidRPr="001710D2">
        <w:rPr>
          <w:noProof/>
          <w:lang w:eastAsia="sk-SK"/>
        </w:rPr>
        <w:t>Vlastnosti materiálu (najmä obrobiteľnosť)</w:t>
      </w:r>
      <w:r w:rsidR="001710D2">
        <w:rPr>
          <w:noProof/>
        </w:rPr>
        <w:br/>
        <w:t xml:space="preserve">                                                          </w:t>
      </w:r>
      <w:r w:rsidR="001710D2" w:rsidRPr="001710D2">
        <w:rPr>
          <w:noProof/>
          <w:lang w:eastAsia="sk-SK"/>
        </w:rPr>
        <w:t>-Materiál nástroja</w:t>
      </w:r>
      <w:r w:rsidR="001710D2">
        <w:rPr>
          <w:noProof/>
        </w:rPr>
        <w:br/>
        <w:t xml:space="preserve">                                                          </w:t>
      </w:r>
      <w:r w:rsidR="001710D2" w:rsidRPr="001710D2">
        <w:rPr>
          <w:noProof/>
          <w:lang w:eastAsia="sk-SK"/>
        </w:rPr>
        <w:t>-Druh obrábania (sústruženie, fréz., brúsenie....)</w:t>
      </w:r>
      <w:r w:rsidR="001710D2">
        <w:rPr>
          <w:noProof/>
        </w:rPr>
        <w:br/>
        <w:t xml:space="preserve">                                                          </w:t>
      </w:r>
      <w:r w:rsidR="001710D2" w:rsidRPr="001710D2">
        <w:rPr>
          <w:noProof/>
          <w:lang w:eastAsia="sk-SK"/>
        </w:rPr>
        <w:t>-výkon a tuhosť stroja</w:t>
      </w:r>
      <w:r w:rsidR="001710D2">
        <w:rPr>
          <w:noProof/>
        </w:rPr>
        <w:t xml:space="preserve"> a </w:t>
      </w:r>
      <w:r w:rsidR="001710D2" w:rsidRPr="001710D2">
        <w:rPr>
          <w:noProof/>
          <w:lang w:eastAsia="sk-SK"/>
        </w:rPr>
        <w:t>spôsob chladenia</w:t>
      </w:r>
    </w:p>
    <w:p w:rsidR="00501C1C" w:rsidRDefault="005C6890" w:rsidP="001710D2">
      <w:pPr>
        <w:rPr>
          <w:noProof/>
          <w:lang w:eastAsia="sk-SK"/>
        </w:rPr>
      </w:pPr>
      <w:r w:rsidRPr="005C6890">
        <w:rPr>
          <w:noProof/>
          <w:lang w:eastAsia="sk-SK"/>
        </w:rPr>
        <w:lastRenderedPageBreak/>
        <w:t xml:space="preserve"> </w:t>
      </w:r>
      <w:r w:rsidR="00501C1C" w:rsidRPr="00501C1C">
        <w:rPr>
          <w:noProof/>
          <w:lang w:eastAsia="sk-SK"/>
        </w:rPr>
        <w:drawing>
          <wp:inline distT="0" distB="0" distL="0" distR="0" wp14:anchorId="504F9FA1" wp14:editId="19ABD263">
            <wp:extent cx="2345635" cy="1832212"/>
            <wp:effectExtent l="0" t="0" r="0" b="0"/>
            <wp:docPr id="3074" name="Picture 2" descr="C:\Users\Oliver\Desktop\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Oliver\Desktop\rez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73" cy="1885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2470" w:rsidRPr="00472470">
        <w:rPr>
          <w:noProof/>
          <w:lang w:eastAsia="sk-SK"/>
        </w:rPr>
        <w:t xml:space="preserve"> </w:t>
      </w:r>
      <w:r w:rsidR="00F57A11">
        <w:rPr>
          <w:noProof/>
          <w:lang w:eastAsia="sk-SK"/>
        </w:rPr>
        <w:t xml:space="preserve">            </w:t>
      </w:r>
      <w:r w:rsidR="00472470" w:rsidRPr="00472470">
        <w:rPr>
          <w:noProof/>
          <w:lang w:eastAsia="sk-SK"/>
        </w:rPr>
        <w:drawing>
          <wp:inline distT="0" distB="0" distL="0" distR="0" wp14:anchorId="7C26BADC" wp14:editId="22ED5ACA">
            <wp:extent cx="2345635" cy="2070970"/>
            <wp:effectExtent l="0" t="0" r="0" b="0"/>
            <wp:docPr id="5122" name="Picture 2" descr="C:\Users\Oliver\Desktop\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Oliver\Desktop\o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41" cy="2084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D9E" w:rsidRDefault="006507CD" w:rsidP="006507CD">
      <w:pPr>
        <w:spacing w:line="240" w:lineRule="auto"/>
        <w:rPr>
          <w:sz w:val="24"/>
          <w:szCs w:val="24"/>
        </w:rPr>
      </w:pPr>
      <w:r w:rsidRPr="006507CD">
        <w:rPr>
          <w:noProof/>
          <w:sz w:val="24"/>
          <w:szCs w:val="24"/>
          <w:lang w:eastAsia="sk-SK"/>
        </w:rPr>
        <w:drawing>
          <wp:inline distT="0" distB="0" distL="0" distR="0" wp14:anchorId="7609B238" wp14:editId="4286A574">
            <wp:extent cx="2891326" cy="2146852"/>
            <wp:effectExtent l="0" t="0" r="0" b="0"/>
            <wp:docPr id="2" name="Picture 2" descr="C:\Users\Oliver\Desktop\hlb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hlbk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40" cy="217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07CD">
        <w:rPr>
          <w:noProof/>
          <w:lang w:eastAsia="sk-SK"/>
        </w:rPr>
        <w:t xml:space="preserve"> </w:t>
      </w:r>
      <w:r w:rsidRPr="006507CD">
        <w:rPr>
          <w:noProof/>
          <w:sz w:val="24"/>
          <w:szCs w:val="24"/>
          <w:lang w:eastAsia="sk-SK"/>
        </w:rPr>
        <w:drawing>
          <wp:inline distT="0" distB="0" distL="0" distR="0" wp14:anchorId="26CCAE3A" wp14:editId="041D7C35">
            <wp:extent cx="2313829" cy="1775389"/>
            <wp:effectExtent l="0" t="0" r="0" b="0"/>
            <wp:docPr id="4" name="Picture 2" descr="C:\Users\Oliver\Desktop\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Oliver\Desktop\po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91" cy="181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07CD">
        <w:rPr>
          <w:noProof/>
          <w:lang w:eastAsia="sk-SK"/>
        </w:rPr>
        <w:t xml:space="preserve"> </w:t>
      </w:r>
    </w:p>
    <w:p w:rsidR="006507CD" w:rsidRDefault="006507CD">
      <w:pPr>
        <w:rPr>
          <w:sz w:val="24"/>
          <w:szCs w:val="24"/>
        </w:rPr>
      </w:pPr>
    </w:p>
    <w:p w:rsidR="004B2D9E" w:rsidRDefault="004B2D9E" w:rsidP="004B2D9E">
      <w:pPr>
        <w:rPr>
          <w:rFonts w:cs="Arial"/>
        </w:rPr>
      </w:pPr>
      <w:r w:rsidRPr="009B3AAA">
        <w:rPr>
          <w:b/>
          <w:sz w:val="24"/>
          <w:szCs w:val="24"/>
        </w:rPr>
        <w:t>B.</w:t>
      </w:r>
      <w:r w:rsidRPr="009B3AAA">
        <w:rPr>
          <w:rFonts w:ascii="Arial" w:hAnsi="Arial" w:cs="Arial"/>
          <w:b/>
          <w:sz w:val="24"/>
          <w:szCs w:val="24"/>
        </w:rPr>
        <w:t xml:space="preserve"> </w:t>
      </w:r>
      <w:r w:rsidRPr="009B3AAA">
        <w:rPr>
          <w:rFonts w:cs="Arial"/>
          <w:b/>
          <w:sz w:val="24"/>
          <w:szCs w:val="24"/>
        </w:rPr>
        <w:t>Nakreslite schematicky a zjednodušene ložisk</w:t>
      </w:r>
      <w:r w:rsidRPr="009B3AAA">
        <w:rPr>
          <w:rFonts w:cs="Arial"/>
          <w:b/>
        </w:rPr>
        <w:t>o</w:t>
      </w:r>
      <w:r w:rsidRPr="009B3AAA">
        <w:rPr>
          <w:rFonts w:cs="Arial"/>
          <w:b/>
        </w:rPr>
        <w:br/>
      </w:r>
      <w:r w:rsidR="000C7A28" w:rsidRPr="000C7A28">
        <w:rPr>
          <w:rFonts w:cs="Arial"/>
          <w:noProof/>
          <w:lang w:eastAsia="sk-SK"/>
        </w:rPr>
        <w:drawing>
          <wp:inline distT="0" distB="0" distL="0" distR="0">
            <wp:extent cx="5020574" cy="282492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8" cy="283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9E" w:rsidRDefault="004B2D9E" w:rsidP="004B2D9E">
      <w:pPr>
        <w:rPr>
          <w:rFonts w:cs="Arial"/>
        </w:rPr>
      </w:pPr>
    </w:p>
    <w:p w:rsidR="004B2D9E" w:rsidRDefault="004B2D9E" w:rsidP="004B2D9E">
      <w:pPr>
        <w:rPr>
          <w:rFonts w:cs="Arial"/>
        </w:rPr>
      </w:pPr>
    </w:p>
    <w:p w:rsidR="004B2D9E" w:rsidRDefault="004B2D9E" w:rsidP="004B2D9E">
      <w:pPr>
        <w:rPr>
          <w:rFonts w:cs="Arial"/>
        </w:rPr>
      </w:pPr>
    </w:p>
    <w:p w:rsidR="00325213" w:rsidRPr="00325213" w:rsidRDefault="004B2D9E" w:rsidP="00325213">
      <w:pPr>
        <w:pStyle w:val="Normlnywebov"/>
      </w:pPr>
      <w:r w:rsidRPr="009B3AAA">
        <w:rPr>
          <w:rFonts w:cs="Arial"/>
          <w:b/>
        </w:rPr>
        <w:lastRenderedPageBreak/>
        <w:t>C.</w:t>
      </w:r>
      <w:r w:rsidRPr="009B3AAA">
        <w:rPr>
          <w:b/>
        </w:rPr>
        <w:t xml:space="preserve"> V</w:t>
      </w:r>
      <w:r w:rsidRPr="009B3AAA">
        <w:rPr>
          <w:rFonts w:cs="Arial"/>
          <w:b/>
        </w:rPr>
        <w:t xml:space="preserve">ysvetlite aké podmienky musí živnostník spĺňať pre získanie  </w:t>
      </w:r>
      <w:r w:rsidRPr="009B3AAA">
        <w:rPr>
          <w:b/>
        </w:rPr>
        <w:br/>
        <w:t xml:space="preserve">   </w:t>
      </w:r>
      <w:r w:rsidRPr="009B3AAA">
        <w:rPr>
          <w:rFonts w:cs="Arial"/>
          <w:b/>
        </w:rPr>
        <w:t xml:space="preserve"> živnostenského oprávnenia</w:t>
      </w:r>
      <w:r w:rsidR="00325213">
        <w:rPr>
          <w:rFonts w:cs="Arial"/>
          <w:b/>
        </w:rPr>
        <w:br/>
      </w:r>
      <w:r w:rsidR="00325213" w:rsidRPr="00325213">
        <w:t>Všeobecnými podmienkami prevádzkovania živnosti je:</w:t>
      </w:r>
      <w:r w:rsidR="00325213">
        <w:br/>
      </w:r>
      <w:r w:rsidR="00325213" w:rsidRPr="00325213">
        <w:rPr>
          <w:bCs/>
        </w:rPr>
        <w:t>a) dosiahnutie veku 18 rokov,</w:t>
      </w:r>
      <w:r w:rsidR="00325213" w:rsidRPr="00325213">
        <w:br/>
      </w:r>
      <w:r w:rsidR="00325213" w:rsidRPr="00325213">
        <w:rPr>
          <w:bCs/>
        </w:rPr>
        <w:t xml:space="preserve">b) spôsobilosť na právne úkony </w:t>
      </w:r>
      <w:r w:rsidR="00325213" w:rsidRPr="00325213">
        <w:br/>
      </w:r>
      <w:r w:rsidR="00325213" w:rsidRPr="00325213">
        <w:rPr>
          <w:bCs/>
        </w:rPr>
        <w:t>c) bezúhonnosť</w:t>
      </w:r>
      <w:r w:rsidR="00325213" w:rsidRPr="00325213">
        <w:t>.</w:t>
      </w:r>
      <w:r w:rsidR="00325213">
        <w:br/>
      </w:r>
      <w:r w:rsidR="00325213" w:rsidRPr="00325213">
        <w:t>Z hľadiska podmienok získania živnostenského oprávnenia rozoznávame tri druhy živností:</w:t>
      </w:r>
      <w:r w:rsidR="00325213">
        <w:br/>
      </w:r>
      <w:r w:rsidR="00325213">
        <w:rPr>
          <w:b/>
          <w:bCs/>
        </w:rPr>
        <w:t>1.</w:t>
      </w:r>
      <w:r w:rsidR="00325213" w:rsidRPr="00325213">
        <w:rPr>
          <w:b/>
          <w:bCs/>
        </w:rPr>
        <w:t>voľné živnosti</w:t>
      </w:r>
      <w:r w:rsidR="00325213" w:rsidRPr="00325213">
        <w:t xml:space="preserve"> – podmienkou prevádzkovania voľnej živnosti je len splnenie všeobecných podmienok,</w:t>
      </w:r>
      <w:r w:rsidR="00325213">
        <w:br/>
      </w:r>
      <w:r w:rsidR="00325213">
        <w:rPr>
          <w:b/>
          <w:bCs/>
        </w:rPr>
        <w:t>2.</w:t>
      </w:r>
      <w:r w:rsidR="00325213" w:rsidRPr="00325213">
        <w:rPr>
          <w:b/>
          <w:bCs/>
        </w:rPr>
        <w:t>remeselné živnosti</w:t>
      </w:r>
      <w:r w:rsidR="00325213" w:rsidRPr="00325213">
        <w:t xml:space="preserve"> – podmienkou prevádzkovania remeselnej živnosti je okrem všeobecných podmienok aj odborná spôsobilosť získaná vyučením v odbore,</w:t>
      </w:r>
      <w:r w:rsidR="00325213">
        <w:br/>
      </w:r>
      <w:r w:rsidR="00325213">
        <w:rPr>
          <w:b/>
          <w:bCs/>
        </w:rPr>
        <w:t>3.</w:t>
      </w:r>
      <w:r w:rsidR="00325213" w:rsidRPr="00325213">
        <w:rPr>
          <w:b/>
          <w:bCs/>
        </w:rPr>
        <w:t>viazané živnosti</w:t>
      </w:r>
      <w:r w:rsidR="00325213" w:rsidRPr="00325213">
        <w:t xml:space="preserve"> - podmienkou prevádzkovania viazanej živnosti je okrem všeobecných podmienok aj odborná spôsobilosť získaná inak ako vyučením v odbore.</w:t>
      </w:r>
    </w:p>
    <w:sectPr w:rsidR="00325213" w:rsidRPr="00325213" w:rsidSect="0036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55013"/>
    <w:multiLevelType w:val="multilevel"/>
    <w:tmpl w:val="52EC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C12C2"/>
    <w:multiLevelType w:val="hybridMultilevel"/>
    <w:tmpl w:val="C908D30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19E7"/>
    <w:rsid w:val="000B4FF0"/>
    <w:rsid w:val="000C7A28"/>
    <w:rsid w:val="001261CC"/>
    <w:rsid w:val="001710D2"/>
    <w:rsid w:val="00205EE3"/>
    <w:rsid w:val="00240A0A"/>
    <w:rsid w:val="002C4317"/>
    <w:rsid w:val="00325213"/>
    <w:rsid w:val="0033006E"/>
    <w:rsid w:val="003642EB"/>
    <w:rsid w:val="003B34AA"/>
    <w:rsid w:val="00456FF6"/>
    <w:rsid w:val="00472470"/>
    <w:rsid w:val="004B2D9E"/>
    <w:rsid w:val="00501C1C"/>
    <w:rsid w:val="0054393B"/>
    <w:rsid w:val="00572F0C"/>
    <w:rsid w:val="005A20F9"/>
    <w:rsid w:val="005A4357"/>
    <w:rsid w:val="005C6890"/>
    <w:rsid w:val="005D06F4"/>
    <w:rsid w:val="005D77A9"/>
    <w:rsid w:val="005E1F00"/>
    <w:rsid w:val="005F2456"/>
    <w:rsid w:val="00614E84"/>
    <w:rsid w:val="00631767"/>
    <w:rsid w:val="006507CD"/>
    <w:rsid w:val="006E1F07"/>
    <w:rsid w:val="006E6BA8"/>
    <w:rsid w:val="006F40BA"/>
    <w:rsid w:val="007A774D"/>
    <w:rsid w:val="008A3A80"/>
    <w:rsid w:val="0095569E"/>
    <w:rsid w:val="009B3AAA"/>
    <w:rsid w:val="00A100D6"/>
    <w:rsid w:val="00A3125D"/>
    <w:rsid w:val="00AA6411"/>
    <w:rsid w:val="00B521D1"/>
    <w:rsid w:val="00B9130E"/>
    <w:rsid w:val="00BE6FCF"/>
    <w:rsid w:val="00D221BB"/>
    <w:rsid w:val="00E04C75"/>
    <w:rsid w:val="00E16CF7"/>
    <w:rsid w:val="00EB19E7"/>
    <w:rsid w:val="00ED798D"/>
    <w:rsid w:val="00F57A11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43C5E-EAD1-4156-A256-BE00020A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42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B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9E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B2D9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0B8B-8999-4166-B225-02BDEE6C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dendis</cp:lastModifiedBy>
  <cp:revision>29</cp:revision>
  <dcterms:created xsi:type="dcterms:W3CDTF">2014-05-01T19:57:00Z</dcterms:created>
  <dcterms:modified xsi:type="dcterms:W3CDTF">2019-01-30T07:21:00Z</dcterms:modified>
</cp:coreProperties>
</file>