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6FE" w:rsidRDefault="001F26FE" w:rsidP="001F26FE">
      <w:pPr>
        <w:jc w:val="center"/>
        <w:rPr>
          <w:rFonts w:ascii="Times New Roman" w:hAnsi="Times New Roman" w:cs="Times New Roman"/>
          <w:b/>
          <w:sz w:val="28"/>
        </w:rPr>
      </w:pPr>
      <w:r w:rsidRPr="001F26FE">
        <w:rPr>
          <w:rFonts w:ascii="Times New Roman" w:hAnsi="Times New Roman" w:cs="Times New Roman"/>
          <w:b/>
          <w:sz w:val="28"/>
        </w:rPr>
        <w:t xml:space="preserve">Téma:   </w:t>
      </w:r>
      <w:r w:rsidR="00677EBD">
        <w:rPr>
          <w:rFonts w:ascii="Times New Roman" w:hAnsi="Times New Roman" w:cs="Times New Roman"/>
          <w:b/>
          <w:sz w:val="28"/>
        </w:rPr>
        <w:t>F</w:t>
      </w:r>
      <w:r w:rsidRPr="001F26FE">
        <w:rPr>
          <w:rFonts w:ascii="Times New Roman" w:hAnsi="Times New Roman" w:cs="Times New Roman"/>
          <w:b/>
          <w:sz w:val="28"/>
        </w:rPr>
        <w:t>rézovačk</w:t>
      </w:r>
      <w:r w:rsidR="00677EBD">
        <w:rPr>
          <w:rFonts w:ascii="Times New Roman" w:hAnsi="Times New Roman" w:cs="Times New Roman"/>
          <w:b/>
          <w:sz w:val="28"/>
        </w:rPr>
        <w:t>y</w:t>
      </w:r>
    </w:p>
    <w:p w:rsidR="00765BA4" w:rsidRDefault="001F26FE" w:rsidP="001F26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a,</w:t>
      </w:r>
      <w:r w:rsidR="00677EBD">
        <w:rPr>
          <w:rFonts w:ascii="Times New Roman" w:hAnsi="Times New Roman" w:cs="Times New Roman"/>
          <w:b/>
          <w:sz w:val="24"/>
        </w:rPr>
        <w:t xml:space="preserve"> uveďte aké frézovačky poznáte</w:t>
      </w:r>
    </w:p>
    <w:p w:rsidR="00765BA4" w:rsidRPr="00B61251" w:rsidRDefault="00765BA4" w:rsidP="001F26FE">
      <w:pPr>
        <w:rPr>
          <w:rFonts w:ascii="Times New Roman" w:hAnsi="Times New Roman" w:cs="Times New Roman"/>
        </w:rPr>
      </w:pPr>
      <w:r w:rsidRPr="00B61251">
        <w:rPr>
          <w:rFonts w:ascii="Times New Roman" w:hAnsi="Times New Roman" w:cs="Times New Roman"/>
        </w:rPr>
        <w:t>Frézovacie stroje – frézovačky patria k najuniverzálnejším obrábacím strojom, na ktorých sa môžu obrábať rovinné plochy, ale aj tvarové a nepravidelné plochy, závitové drážky, ozubenie  a rotačné plochy.</w:t>
      </w:r>
      <w:r w:rsidRPr="00B61251">
        <w:rPr>
          <w:rFonts w:ascii="Times New Roman" w:hAnsi="Times New Roman" w:cs="Times New Roman"/>
        </w:rPr>
        <w:br/>
      </w:r>
      <w:r w:rsidRPr="00B61251">
        <w:rPr>
          <w:rFonts w:ascii="Times New Roman" w:hAnsi="Times New Roman" w:cs="Times New Roman"/>
          <w:u w:val="single"/>
        </w:rPr>
        <w:t>Rozdelenie frézovačiek</w:t>
      </w:r>
      <w:r w:rsidRPr="00B61251">
        <w:rPr>
          <w:rFonts w:ascii="Times New Roman" w:hAnsi="Times New Roman" w:cs="Times New Roman"/>
          <w:u w:val="single"/>
        </w:rPr>
        <w:br/>
      </w:r>
      <w:r w:rsidRPr="00B61251">
        <w:rPr>
          <w:rFonts w:ascii="Times New Roman" w:hAnsi="Times New Roman" w:cs="Times New Roman"/>
        </w:rPr>
        <w:t>Podľa konštrukcie a podľa druhu prác, pre ktoré sú určené rozdeľujú sa frézovačky do štyroch základných skupín:</w:t>
      </w:r>
      <w:r w:rsidRPr="00B61251">
        <w:rPr>
          <w:rFonts w:ascii="Times New Roman" w:hAnsi="Times New Roman" w:cs="Times New Roman"/>
        </w:rPr>
        <w:br/>
        <w:t>1) Konzolové</w:t>
      </w:r>
      <w:r w:rsidRPr="00B61251">
        <w:rPr>
          <w:rFonts w:ascii="Times New Roman" w:hAnsi="Times New Roman" w:cs="Times New Roman"/>
        </w:rPr>
        <w:br/>
        <w:t>2) Stolové</w:t>
      </w:r>
      <w:r w:rsidRPr="00B61251">
        <w:rPr>
          <w:rFonts w:ascii="Times New Roman" w:hAnsi="Times New Roman" w:cs="Times New Roman"/>
        </w:rPr>
        <w:br/>
        <w:t>3) Rovinné</w:t>
      </w:r>
      <w:r w:rsidRPr="00B61251">
        <w:rPr>
          <w:rFonts w:ascii="Times New Roman" w:hAnsi="Times New Roman" w:cs="Times New Roman"/>
        </w:rPr>
        <w:br/>
        <w:t>4) Špeciálne</w:t>
      </w:r>
      <w:r w:rsidR="00125510" w:rsidRPr="00B61251">
        <w:rPr>
          <w:rFonts w:ascii="Times New Roman" w:hAnsi="Times New Roman" w:cs="Times New Roman"/>
        </w:rPr>
        <w:t>(nástrojové frézovačky, kopírovacie frézovačky, frézovačky na ozubenie....)</w:t>
      </w:r>
      <w:r w:rsidR="001964CF" w:rsidRPr="00B61251">
        <w:rPr>
          <w:rFonts w:ascii="Times New Roman" w:hAnsi="Times New Roman" w:cs="Times New Roman"/>
        </w:rPr>
        <w:br/>
      </w:r>
      <w:r w:rsidR="00D37750" w:rsidRPr="00B61251">
        <w:rPr>
          <w:rFonts w:ascii="Times New Roman" w:hAnsi="Times New Roman" w:cs="Times New Roman"/>
          <w:u w:val="single"/>
        </w:rPr>
        <w:t>1.</w:t>
      </w:r>
      <w:r w:rsidR="001964CF" w:rsidRPr="00B61251">
        <w:rPr>
          <w:rFonts w:ascii="Times New Roman" w:hAnsi="Times New Roman" w:cs="Times New Roman"/>
          <w:u w:val="single"/>
        </w:rPr>
        <w:t>Konzolové frézovačky</w:t>
      </w:r>
      <w:r w:rsidR="001964CF" w:rsidRPr="00B61251">
        <w:rPr>
          <w:rFonts w:ascii="Times New Roman" w:hAnsi="Times New Roman" w:cs="Times New Roman"/>
        </w:rPr>
        <w:t xml:space="preserve"> sú najrozšírenejším druhom a sú určené na frézovanie rovinných a tvarových plôch na malých a stredne veľkých súčiastkach v kusovej a malosériovej výrobe. Ich charakteristickým znakom je zvislo prestaviteľná konzola s priečnymi saňami a pozdĺžnym stolom, ktorou možno nastaviť obrobok do ľubovoľnej polohy vzhľadom na nástroj. </w:t>
      </w:r>
      <w:r w:rsidR="009E0ACB" w:rsidRPr="00B61251">
        <w:rPr>
          <w:rFonts w:ascii="Times New Roman" w:hAnsi="Times New Roman" w:cs="Times New Roman"/>
        </w:rPr>
        <w:t>Delíme ich na vodorovné, zvislé a univerzálne.</w:t>
      </w:r>
      <w:r w:rsidR="001964CF" w:rsidRPr="00B61251">
        <w:rPr>
          <w:rFonts w:ascii="Times New Roman" w:hAnsi="Times New Roman" w:cs="Times New Roman"/>
        </w:rPr>
        <w:br/>
      </w:r>
      <w:r w:rsidR="002D78E2" w:rsidRPr="002D78E2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466754" cy="2270883"/>
            <wp:effectExtent l="0" t="0" r="0" b="0"/>
            <wp:docPr id="3" name="Obrázok 3" descr="C:\Users\dendis\Desktop\Scenáre VVG\ID 242-Frézovačky\ilus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dis\Desktop\Scenáre VVG\ID 242-Frézovačky\ilustr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93" cy="22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8E2">
        <w:rPr>
          <w:rFonts w:ascii="Times New Roman" w:hAnsi="Times New Roman" w:cs="Times New Roman"/>
        </w:rPr>
        <w:t xml:space="preserve">          </w:t>
      </w:r>
      <w:r w:rsidR="002D78E2" w:rsidRPr="002D78E2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418625" cy="2436725"/>
            <wp:effectExtent l="0" t="0" r="1270" b="1905"/>
            <wp:docPr id="6" name="Obrázok 6" descr="C:\Users\dendis\Desktop\Scenáre VVG\ID 242-Frézovačky\ilust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dis\Desktop\Scenáre VVG\ID 242-Frézovačky\ilust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90" cy="24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A1" w:rsidRPr="00B61251" w:rsidRDefault="00D37750" w:rsidP="001F26FE">
      <w:pPr>
        <w:rPr>
          <w:rFonts w:ascii="Times New Roman" w:hAnsi="Times New Roman" w:cs="Times New Roman"/>
        </w:rPr>
      </w:pPr>
      <w:r w:rsidRPr="00B61251">
        <w:rPr>
          <w:rFonts w:ascii="Times New Roman" w:hAnsi="Times New Roman" w:cs="Times New Roman"/>
          <w:u w:val="single"/>
        </w:rPr>
        <w:t>2. Stolové frézovačky</w:t>
      </w:r>
      <w:r w:rsidR="00C40559" w:rsidRPr="00B61251">
        <w:rPr>
          <w:rFonts w:ascii="Times New Roman" w:hAnsi="Times New Roman" w:cs="Times New Roman"/>
          <w:u w:val="single"/>
        </w:rPr>
        <w:br/>
      </w:r>
      <w:r w:rsidR="00C40559" w:rsidRPr="00B61251">
        <w:rPr>
          <w:rFonts w:ascii="Times New Roman" w:hAnsi="Times New Roman" w:cs="Times New Roman"/>
        </w:rPr>
        <w:t>Stolové frézovačky sa vyrábajú zvislé aj vodorovné, sú určené na obrábanie väčších a ťažších súčiastok. Pracovný stôl sa môže pohybovať len v priečnom a pozdĺžnom smere. Vretenník sa pohybuje vo zvislom smere.</w:t>
      </w:r>
    </w:p>
    <w:p w:rsidR="00D465E5" w:rsidRPr="00B61251" w:rsidRDefault="00897426" w:rsidP="001F26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95pt;height:94.55pt">
            <v:imagedata r:id="rId7" o:title="images"/>
          </v:shape>
        </w:pict>
      </w:r>
    </w:p>
    <w:p w:rsidR="000D6986" w:rsidRPr="00B61251" w:rsidRDefault="00C40559" w:rsidP="001F26FE">
      <w:pPr>
        <w:rPr>
          <w:rFonts w:ascii="Times New Roman" w:hAnsi="Times New Roman" w:cs="Times New Roman"/>
        </w:rPr>
      </w:pPr>
      <w:r w:rsidRPr="00B61251">
        <w:rPr>
          <w:rFonts w:ascii="Times New Roman" w:hAnsi="Times New Roman" w:cs="Times New Roman"/>
          <w:u w:val="single"/>
        </w:rPr>
        <w:t xml:space="preserve"> </w:t>
      </w:r>
      <w:r w:rsidRPr="00B61251">
        <w:rPr>
          <w:rFonts w:ascii="Times New Roman" w:hAnsi="Times New Roman" w:cs="Times New Roman"/>
          <w:u w:val="single"/>
        </w:rPr>
        <w:br/>
      </w:r>
      <w:r w:rsidR="000D6986" w:rsidRPr="00B61251">
        <w:rPr>
          <w:rFonts w:ascii="Times New Roman" w:hAnsi="Times New Roman" w:cs="Times New Roman"/>
          <w:u w:val="single"/>
        </w:rPr>
        <w:t>3.Rovinné frézovačky</w:t>
      </w:r>
      <w:r w:rsidR="000D6986" w:rsidRPr="00B61251">
        <w:rPr>
          <w:rFonts w:ascii="Times New Roman" w:hAnsi="Times New Roman" w:cs="Times New Roman"/>
          <w:u w:val="single"/>
        </w:rPr>
        <w:br/>
      </w:r>
      <w:r w:rsidR="000D6986" w:rsidRPr="00B61251">
        <w:rPr>
          <w:rFonts w:ascii="Times New Roman" w:hAnsi="Times New Roman" w:cs="Times New Roman"/>
        </w:rPr>
        <w:t>Rovinné frézovačky sú najvýkonnejšími frézovačkami, ich charakteristickým znakom je stála poloha stola. Stôl s upnutým obrobkom sa môže pohybovať avšak iba v jednej (vodorovnej) rovine.</w:t>
      </w:r>
      <w:r w:rsidR="000D6986" w:rsidRPr="00B61251">
        <w:rPr>
          <w:rFonts w:ascii="Times New Roman" w:hAnsi="Times New Roman" w:cs="Times New Roman"/>
        </w:rPr>
        <w:br/>
        <w:t xml:space="preserve">Približovanie nástroja k obrobku sa vykonáva zvislým prisunutím vretenníka. Majú viac vretenníkov, </w:t>
      </w:r>
      <w:r w:rsidR="000D6986" w:rsidRPr="00B61251">
        <w:rPr>
          <w:rFonts w:ascii="Times New Roman" w:hAnsi="Times New Roman" w:cs="Times New Roman"/>
        </w:rPr>
        <w:lastRenderedPageBreak/>
        <w:t xml:space="preserve">ktoré sa môžu premiestňovať vo zvislom aj vodorovnom smere po stojanoch. Obrábajú rovinné plochy stredne veľkých a veľkých obrobkov v kusovej i sériovej výrobe.   </w:t>
      </w:r>
      <w:r w:rsidR="000D6986" w:rsidRPr="00B61251">
        <w:rPr>
          <w:rFonts w:ascii="Times New Roman" w:hAnsi="Times New Roman" w:cs="Times New Roman"/>
        </w:rPr>
        <w:br/>
        <w:t>Konštruujú sa ako:</w:t>
      </w:r>
      <w:r w:rsidR="000D6986" w:rsidRPr="00B61251">
        <w:rPr>
          <w:rFonts w:ascii="Times New Roman" w:hAnsi="Times New Roman" w:cs="Times New Roman"/>
        </w:rPr>
        <w:br/>
        <w:t xml:space="preserve">1) </w:t>
      </w:r>
      <w:proofErr w:type="spellStart"/>
      <w:r w:rsidR="000D6986" w:rsidRPr="00B61251">
        <w:rPr>
          <w:rFonts w:ascii="Times New Roman" w:hAnsi="Times New Roman" w:cs="Times New Roman"/>
        </w:rPr>
        <w:t>Jednostojanové</w:t>
      </w:r>
      <w:proofErr w:type="spellEnd"/>
      <w:r w:rsidR="000D6986" w:rsidRPr="00B61251">
        <w:rPr>
          <w:rFonts w:ascii="Times New Roman" w:hAnsi="Times New Roman" w:cs="Times New Roman"/>
        </w:rPr>
        <w:br/>
        <w:t xml:space="preserve">2) </w:t>
      </w:r>
      <w:proofErr w:type="spellStart"/>
      <w:r w:rsidR="000D6986" w:rsidRPr="00B61251">
        <w:rPr>
          <w:rFonts w:ascii="Times New Roman" w:hAnsi="Times New Roman" w:cs="Times New Roman"/>
        </w:rPr>
        <w:t>Dvojstojanové</w:t>
      </w:r>
      <w:proofErr w:type="spellEnd"/>
      <w:r w:rsidR="000D6986" w:rsidRPr="00B61251">
        <w:rPr>
          <w:rFonts w:ascii="Times New Roman" w:hAnsi="Times New Roman" w:cs="Times New Roman"/>
        </w:rPr>
        <w:t xml:space="preserve"> </w:t>
      </w:r>
      <w:r w:rsidR="000D6986" w:rsidRPr="00B61251">
        <w:rPr>
          <w:rFonts w:ascii="Times New Roman" w:hAnsi="Times New Roman" w:cs="Times New Roman"/>
        </w:rPr>
        <w:br/>
        <w:t>3) Portálové</w:t>
      </w:r>
      <w:r w:rsidR="00CF09A5" w:rsidRPr="00B61251">
        <w:rPr>
          <w:rFonts w:ascii="Times New Roman" w:hAnsi="Times New Roman" w:cs="Times New Roman"/>
        </w:rPr>
        <w:t xml:space="preserve">-  sú určené na obrábanie najväčších obrobkov, pracovný stôl sa pohybuje </w:t>
      </w:r>
      <w:r w:rsidR="00CF09A5" w:rsidRPr="00B61251">
        <w:rPr>
          <w:rFonts w:ascii="Times New Roman" w:hAnsi="Times New Roman" w:cs="Times New Roman"/>
        </w:rPr>
        <w:br/>
        <w:t xml:space="preserve">    medzi dvoma stojanmi pevne spojenými v hornej časti, čím vznikne portálový rám</w:t>
      </w:r>
    </w:p>
    <w:p w:rsidR="00677EBD" w:rsidRDefault="00897426" w:rsidP="001F26F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6" type="#_x0000_t75" style="width:167.4pt;height:115.3pt">
            <v:imagedata r:id="rId8" o:title="ilustr7"/>
          </v:shape>
        </w:pict>
      </w:r>
    </w:p>
    <w:p w:rsidR="00E61BDB" w:rsidRDefault="00E61BDB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677EBD" w:rsidP="001F26FE">
      <w:pPr>
        <w:rPr>
          <w:rFonts w:ascii="Times New Roman" w:hAnsi="Times New Roman" w:cs="Times New Roman"/>
        </w:rPr>
      </w:pPr>
      <w:r w:rsidRPr="00677EBD">
        <w:rPr>
          <w:rFonts w:ascii="Times New Roman" w:hAnsi="Times New Roman" w:cs="Times New Roman"/>
          <w:b/>
          <w:sz w:val="24"/>
        </w:rPr>
        <w:t>b, popíšte hlavné časti konzolových frézovačiek</w:t>
      </w:r>
      <w:r w:rsidR="001964CF">
        <w:br/>
      </w:r>
      <w:r w:rsidR="001964CF" w:rsidRPr="00B61251">
        <w:rPr>
          <w:rFonts w:ascii="Times New Roman" w:hAnsi="Times New Roman" w:cs="Times New Roman"/>
        </w:rPr>
        <w:t>Hlavné časti konzolových frézovačiek sú:</w:t>
      </w:r>
      <w:r w:rsidR="001964CF" w:rsidRPr="00B61251">
        <w:rPr>
          <w:rFonts w:ascii="Times New Roman" w:hAnsi="Times New Roman" w:cs="Times New Roman"/>
          <w:noProof/>
          <w:lang w:eastAsia="sk-SK"/>
        </w:rPr>
        <w:t xml:space="preserve"> </w:t>
      </w:r>
      <w:r w:rsidR="009E0ACB" w:rsidRPr="00B61251">
        <w:rPr>
          <w:rFonts w:ascii="Times New Roman" w:hAnsi="Times New Roman" w:cs="Times New Roman"/>
        </w:rPr>
        <w:br/>
        <w:t xml:space="preserve">1. Stojan  2. Konzola 3. Priečne sane 4. Pozdĺžny stôl 5. Vretenník 6. Vreteno </w:t>
      </w:r>
      <w:r w:rsidR="001964CF" w:rsidRPr="00B61251">
        <w:rPr>
          <w:rFonts w:ascii="Times New Roman" w:hAnsi="Times New Roman" w:cs="Times New Roman"/>
        </w:rPr>
        <w:t xml:space="preserve">7. </w:t>
      </w:r>
      <w:r w:rsidR="00897426">
        <w:rPr>
          <w:rFonts w:ascii="Times New Roman" w:hAnsi="Times New Roman" w:cs="Times New Roman"/>
        </w:rPr>
        <w:t>Motor s prevodovkou</w:t>
      </w:r>
      <w:r w:rsidR="001964CF" w:rsidRPr="00B61251">
        <w:rPr>
          <w:rFonts w:ascii="Times New Roman" w:hAnsi="Times New Roman" w:cs="Times New Roman"/>
        </w:rPr>
        <w:br/>
        <w:t xml:space="preserve">8. </w:t>
      </w:r>
      <w:proofErr w:type="spellStart"/>
      <w:r w:rsidR="001964CF" w:rsidRPr="00B61251">
        <w:rPr>
          <w:rFonts w:ascii="Times New Roman" w:hAnsi="Times New Roman" w:cs="Times New Roman"/>
        </w:rPr>
        <w:t>P</w:t>
      </w:r>
      <w:r w:rsidR="00897426">
        <w:rPr>
          <w:rFonts w:ascii="Times New Roman" w:hAnsi="Times New Roman" w:cs="Times New Roman"/>
        </w:rPr>
        <w:t>osuvová</w:t>
      </w:r>
      <w:proofErr w:type="spellEnd"/>
      <w:r w:rsidR="00897426">
        <w:rPr>
          <w:rFonts w:ascii="Times New Roman" w:hAnsi="Times New Roman" w:cs="Times New Roman"/>
        </w:rPr>
        <w:t xml:space="preserve"> skrutka</w:t>
      </w:r>
      <w:bookmarkStart w:id="0" w:name="_GoBack"/>
      <w:bookmarkEnd w:id="0"/>
      <w:r w:rsidR="001964CF" w:rsidRPr="00B61251">
        <w:rPr>
          <w:rFonts w:ascii="Times New Roman" w:hAnsi="Times New Roman" w:cs="Times New Roman"/>
        </w:rPr>
        <w:t xml:space="preserve">  </w:t>
      </w:r>
    </w:p>
    <w:p w:rsidR="002D78E2" w:rsidRDefault="002D78E2" w:rsidP="001F26FE">
      <w:pPr>
        <w:rPr>
          <w:rFonts w:ascii="Times New Roman" w:hAnsi="Times New Roman" w:cs="Times New Roman"/>
        </w:rPr>
      </w:pPr>
    </w:p>
    <w:p w:rsidR="00677EBD" w:rsidRDefault="001964CF" w:rsidP="001F26FE">
      <w:pPr>
        <w:rPr>
          <w:rFonts w:ascii="Times New Roman" w:hAnsi="Times New Roman" w:cs="Times New Roman"/>
        </w:rPr>
      </w:pPr>
      <w:r w:rsidRPr="00B61251">
        <w:rPr>
          <w:rFonts w:ascii="Times New Roman" w:hAnsi="Times New Roman" w:cs="Times New Roman"/>
        </w:rPr>
        <w:br/>
      </w:r>
      <w:r w:rsidRPr="001964C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7E40C19" wp14:editId="32B116A4">
            <wp:extent cx="2103681" cy="1935329"/>
            <wp:effectExtent l="0" t="0" r="0" b="8255"/>
            <wp:docPr id="1" name="Obrázok 1" descr="C:\Users\dendis\Desktop\Scenáre VVG\ID 242-Frézovačky\ilus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is\Desktop\Scenáre VVG\ID 242-Frézovačky\ilustr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05" cy="19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96B">
        <w:t xml:space="preserve">  </w:t>
      </w:r>
      <w:r w:rsidR="002D78E2">
        <w:t xml:space="preserve">                 </w:t>
      </w:r>
      <w:r w:rsidR="00AD396B">
        <w:t xml:space="preserve"> </w:t>
      </w:r>
      <w:r w:rsidR="00AD396B"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2204657" cy="1993068"/>
            <wp:effectExtent l="0" t="0" r="5715" b="7620"/>
            <wp:docPr id="2" name="Obrázok 2" descr="C:\Users\dendis\AppData\Local\Microsoft\Windows\INetCache\Content.Word\content_Hlavn____sti_svisl__konzolov__fr_z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dis\AppData\Local\Microsoft\Windows\INetCache\Content.Word\content_Hlavn____sti_svisl__konzolov__fr_zk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92" cy="20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2D78E2" w:rsidRDefault="002D78E2" w:rsidP="001F26FE">
      <w:pPr>
        <w:rPr>
          <w:rFonts w:ascii="Times New Roman" w:hAnsi="Times New Roman" w:cs="Times New Roman"/>
          <w:b/>
          <w:sz w:val="24"/>
        </w:rPr>
      </w:pPr>
    </w:p>
    <w:p w:rsidR="00677EBD" w:rsidRDefault="00677EBD" w:rsidP="001F26FE">
      <w:pPr>
        <w:rPr>
          <w:rFonts w:ascii="Times New Roman" w:hAnsi="Times New Roman" w:cs="Times New Roman"/>
          <w:b/>
          <w:sz w:val="24"/>
        </w:rPr>
      </w:pPr>
      <w:r w:rsidRPr="00677EBD">
        <w:rPr>
          <w:rFonts w:ascii="Times New Roman" w:hAnsi="Times New Roman" w:cs="Times New Roman"/>
          <w:b/>
          <w:sz w:val="24"/>
        </w:rPr>
        <w:t>c, nakreslite značky označovania drsnosti povrchov súčiastok, popíšte ich</w:t>
      </w:r>
    </w:p>
    <w:p w:rsidR="00650B4B" w:rsidRPr="00650B4B" w:rsidRDefault="00650B4B" w:rsidP="001F26FE">
      <w:pPr>
        <w:rPr>
          <w:rFonts w:ascii="Times New Roman" w:hAnsi="Times New Roman" w:cs="Times New Roman"/>
          <w:sz w:val="24"/>
        </w:rPr>
      </w:pPr>
      <w:r w:rsidRPr="00650B4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5245826" cy="335567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60" cy="33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B4B" w:rsidRPr="00650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FE"/>
    <w:rsid w:val="000D6986"/>
    <w:rsid w:val="00125510"/>
    <w:rsid w:val="001964CF"/>
    <w:rsid w:val="001C0D71"/>
    <w:rsid w:val="001F26FE"/>
    <w:rsid w:val="002861B1"/>
    <w:rsid w:val="002D78E2"/>
    <w:rsid w:val="00650B4B"/>
    <w:rsid w:val="00677EBD"/>
    <w:rsid w:val="006865A1"/>
    <w:rsid w:val="00765BA4"/>
    <w:rsid w:val="00897426"/>
    <w:rsid w:val="009E0ACB"/>
    <w:rsid w:val="009F3100"/>
    <w:rsid w:val="00AD396B"/>
    <w:rsid w:val="00B61251"/>
    <w:rsid w:val="00C40559"/>
    <w:rsid w:val="00C756D0"/>
    <w:rsid w:val="00CF09A5"/>
    <w:rsid w:val="00D37750"/>
    <w:rsid w:val="00D465E5"/>
    <w:rsid w:val="00D63221"/>
    <w:rsid w:val="00E6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98321-B538-4205-8A0F-84948BAA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8286C-2B95-4D12-84BA-F16C46B23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17</cp:revision>
  <dcterms:created xsi:type="dcterms:W3CDTF">2016-03-17T12:57:00Z</dcterms:created>
  <dcterms:modified xsi:type="dcterms:W3CDTF">2018-09-18T18:26:00Z</dcterms:modified>
</cp:coreProperties>
</file>