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16" w:rsidRPr="00D51FF3" w:rsidRDefault="00A90710" w:rsidP="00A90710">
      <w:pPr>
        <w:jc w:val="center"/>
        <w:rPr>
          <w:sz w:val="28"/>
          <w:szCs w:val="28"/>
          <w:u w:val="single"/>
        </w:rPr>
      </w:pPr>
      <w:r w:rsidRPr="00D51FF3">
        <w:rPr>
          <w:sz w:val="28"/>
          <w:szCs w:val="28"/>
          <w:u w:val="single"/>
          <w:lang w:val="fr-FR"/>
        </w:rPr>
        <w:t>T</w:t>
      </w:r>
      <w:proofErr w:type="spellStart"/>
      <w:r w:rsidRPr="00D51FF3">
        <w:rPr>
          <w:sz w:val="28"/>
          <w:szCs w:val="28"/>
          <w:u w:val="single"/>
        </w:rPr>
        <w:t>éma</w:t>
      </w:r>
      <w:proofErr w:type="spellEnd"/>
      <w:r w:rsidRPr="00D51FF3">
        <w:rPr>
          <w:sz w:val="28"/>
          <w:szCs w:val="28"/>
          <w:u w:val="single"/>
        </w:rPr>
        <w:t xml:space="preserve"> </w:t>
      </w:r>
      <w:r w:rsidR="00D51FF3" w:rsidRPr="00D51FF3">
        <w:rPr>
          <w:sz w:val="28"/>
          <w:szCs w:val="28"/>
          <w:u w:val="single"/>
        </w:rPr>
        <w:t xml:space="preserve">: </w:t>
      </w:r>
      <w:r w:rsidRPr="00D51FF3">
        <w:rPr>
          <w:sz w:val="28"/>
          <w:szCs w:val="28"/>
          <w:u w:val="single"/>
        </w:rPr>
        <w:t xml:space="preserve"> Zarovnávanie a zahlbovanie</w:t>
      </w:r>
    </w:p>
    <w:p w:rsidR="00C93920" w:rsidRDefault="00A90710" w:rsidP="00285B52">
      <w:r w:rsidRPr="00D51FF3">
        <w:rPr>
          <w:b/>
          <w:sz w:val="24"/>
          <w:szCs w:val="24"/>
        </w:rPr>
        <w:t>A. Charakterizujte podstatu zarovnávania, pri akých súčiastkach sa používa,</w:t>
      </w:r>
      <w:r w:rsidR="00211346" w:rsidRPr="00D51FF3">
        <w:rPr>
          <w:b/>
          <w:sz w:val="24"/>
          <w:szCs w:val="24"/>
        </w:rPr>
        <w:t xml:space="preserve"> popíšte postup  </w:t>
      </w:r>
      <w:r w:rsidR="00211346" w:rsidRPr="00D51FF3">
        <w:rPr>
          <w:b/>
          <w:sz w:val="24"/>
          <w:szCs w:val="24"/>
        </w:rPr>
        <w:br/>
        <w:t xml:space="preserve">     práce pri </w:t>
      </w:r>
      <w:r w:rsidRPr="00D51FF3">
        <w:rPr>
          <w:b/>
          <w:sz w:val="24"/>
          <w:szCs w:val="24"/>
        </w:rPr>
        <w:t xml:space="preserve">zahlbovaní, uveďte aké </w:t>
      </w:r>
      <w:proofErr w:type="spellStart"/>
      <w:r w:rsidRPr="00D51FF3">
        <w:rPr>
          <w:b/>
          <w:sz w:val="24"/>
          <w:szCs w:val="24"/>
        </w:rPr>
        <w:t>záhlbníky</w:t>
      </w:r>
      <w:proofErr w:type="spellEnd"/>
      <w:r w:rsidRPr="00D51FF3">
        <w:rPr>
          <w:b/>
          <w:sz w:val="24"/>
          <w:szCs w:val="24"/>
        </w:rPr>
        <w:t xml:space="preserve"> poznáte.</w:t>
      </w:r>
      <w:r w:rsidRPr="00D51FF3">
        <w:rPr>
          <w:b/>
          <w:sz w:val="24"/>
          <w:szCs w:val="24"/>
        </w:rPr>
        <w:br/>
      </w:r>
      <w:r w:rsidR="00285B52" w:rsidRPr="00F3545D">
        <w:rPr>
          <w:b/>
        </w:rPr>
        <w:t xml:space="preserve">1.   </w:t>
      </w:r>
      <w:r w:rsidRPr="00F3545D">
        <w:rPr>
          <w:b/>
        </w:rPr>
        <w:t>Podstata zarovnávania:</w:t>
      </w:r>
      <w:r>
        <w:t xml:space="preserve"> </w:t>
      </w:r>
      <w:r>
        <w:br/>
        <w:t xml:space="preserve">      a) </w:t>
      </w:r>
      <w:r w:rsidRPr="00A90710">
        <w:rPr>
          <w:u w:val="single"/>
        </w:rPr>
        <w:t>zarovnávanie dna slepých dier</w:t>
      </w:r>
      <w:r w:rsidR="00D51FF3">
        <w:rPr>
          <w:u w:val="single"/>
        </w:rPr>
        <w:t xml:space="preserve"> - </w:t>
      </w:r>
      <w:r>
        <w:t xml:space="preserve"> spočíva v odstránení kužeľovej plochy, ktorá vznikne po reznej</w:t>
      </w:r>
      <w:r>
        <w:br/>
        <w:t xml:space="preserve">           hrane skrutkového vrtáka.</w:t>
      </w:r>
      <w:r w:rsidR="009E6C1A">
        <w:br/>
        <w:t xml:space="preserve">          </w:t>
      </w:r>
      <w:r>
        <w:t xml:space="preserve"> </w:t>
      </w:r>
      <w:r w:rsidRPr="00A90710">
        <w:rPr>
          <w:u w:val="single"/>
        </w:rPr>
        <w:t>Na menšie otvory</w:t>
      </w:r>
      <w:r>
        <w:t xml:space="preserve"> ( do 20 mm)  používame na </w:t>
      </w:r>
      <w:r w:rsidRPr="001A571C">
        <w:t>za</w:t>
      </w:r>
      <w:r w:rsidR="001A571C" w:rsidRPr="001A571C">
        <w:t>rovnáva</w:t>
      </w:r>
      <w:r w:rsidRPr="001A571C">
        <w:t>nie vrtáky</w:t>
      </w:r>
      <w:r w:rsidR="00CA5777">
        <w:t xml:space="preserve"> </w:t>
      </w:r>
      <w:r>
        <w:t xml:space="preserve">s veľkým vrcholovým uhlom </w:t>
      </w:r>
      <w:r w:rsidR="00CB31BB">
        <w:t xml:space="preserve"> </w:t>
      </w:r>
      <w:r w:rsidR="00CB31BB">
        <w:br/>
        <w:t xml:space="preserve">           </w:t>
      </w:r>
    </w:p>
    <w:p w:rsidR="001A571C" w:rsidRPr="009E6C1A" w:rsidRDefault="00A90710" w:rsidP="00285B52">
      <w:r>
        <w:t>(takmer 180°)</w:t>
      </w:r>
      <w:r w:rsidR="00CA5777">
        <w:t xml:space="preserve">, </w:t>
      </w:r>
      <w:proofErr w:type="spellStart"/>
      <w:r w:rsidR="00CA5777">
        <w:t>drážkovačom</w:t>
      </w:r>
      <w:proofErr w:type="spellEnd"/>
      <w:r w:rsidR="00CA5777">
        <w:t xml:space="preserve">, stopkovou frézou, </w:t>
      </w:r>
      <w:proofErr w:type="spellStart"/>
      <w:r w:rsidR="00CB31BB">
        <w:t>záhlbníkom</w:t>
      </w:r>
      <w:proofErr w:type="spellEnd"/>
      <w:r w:rsidR="009E6C1A">
        <w:br/>
        <w:t xml:space="preserve">           </w:t>
      </w:r>
      <w:r w:rsidRPr="00A90710">
        <w:rPr>
          <w:u w:val="single"/>
        </w:rPr>
        <w:t>Väčšie otvory</w:t>
      </w:r>
      <w:r>
        <w:t xml:space="preserve"> zarovnávame </w:t>
      </w:r>
      <w:proofErr w:type="spellStart"/>
      <w:r w:rsidRPr="00CE6780">
        <w:t>zástrčným</w:t>
      </w:r>
      <w:proofErr w:type="spellEnd"/>
      <w:r w:rsidRPr="00CE6780">
        <w:t xml:space="preserve"> alebo </w:t>
      </w:r>
      <w:proofErr w:type="spellStart"/>
      <w:r w:rsidRPr="00A90710">
        <w:rPr>
          <w:u w:val="single"/>
        </w:rPr>
        <w:t>zarovnávacím</w:t>
      </w:r>
      <w:proofErr w:type="spellEnd"/>
      <w:r w:rsidRPr="00A90710">
        <w:rPr>
          <w:u w:val="single"/>
        </w:rPr>
        <w:t xml:space="preserve"> nožom.</w:t>
      </w:r>
      <w:r w:rsidR="002569B4">
        <w:rPr>
          <w:u w:val="single"/>
        </w:rPr>
        <w:br/>
      </w:r>
      <w:r w:rsidR="002569B4">
        <w:rPr>
          <w:noProof/>
          <w:u w:val="single"/>
        </w:rPr>
        <w:drawing>
          <wp:inline distT="0" distB="0" distL="0" distR="0">
            <wp:extent cx="1662666" cy="1154629"/>
            <wp:effectExtent l="0" t="0" r="0" b="0"/>
            <wp:docPr id="1" name="Obrázok 1" descr="C:\Documents and Settings\Oliver\My Documents\My Pictures\Strojarina\tech 01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liver\My Documents\My Pictures\Strojarina\tech 01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37" cy="116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0D6">
        <w:rPr>
          <w:u w:val="single"/>
        </w:rPr>
        <w:t xml:space="preserve">  </w:t>
      </w:r>
    </w:p>
    <w:p w:rsidR="00211346" w:rsidRDefault="002569B4" w:rsidP="00285B52">
      <w:r>
        <w:br/>
        <w:t xml:space="preserve">  </w:t>
      </w:r>
    </w:p>
    <w:p w:rsidR="00285B52" w:rsidRDefault="002569B4" w:rsidP="00285B52">
      <w:r>
        <w:t xml:space="preserve">    b, </w:t>
      </w:r>
      <w:r w:rsidRPr="00285B52">
        <w:rPr>
          <w:u w:val="single"/>
        </w:rPr>
        <w:t>zarovnávanie čela</w:t>
      </w:r>
      <w:r>
        <w:t>, ak treba odstrániť nerovnosti na povrchu odliatku.</w:t>
      </w:r>
      <w:r>
        <w:br/>
      </w:r>
      <w:r w:rsidR="00285B52">
        <w:t xml:space="preserve"> </w:t>
      </w:r>
      <w:r w:rsidR="005433A5" w:rsidRPr="003C40D6">
        <w:rPr>
          <w:noProof/>
          <w:u w:val="single"/>
        </w:rPr>
        <w:drawing>
          <wp:inline distT="0" distB="0" distL="0" distR="0" wp14:anchorId="4DCE081C" wp14:editId="741A0132">
            <wp:extent cx="1020168" cy="1337704"/>
            <wp:effectExtent l="0" t="0" r="0" b="0"/>
            <wp:docPr id="122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717" cy="136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285B52">
        <w:tab/>
      </w:r>
    </w:p>
    <w:p w:rsidR="00904686" w:rsidRDefault="00285B52" w:rsidP="00285B52">
      <w:r w:rsidRPr="00211346">
        <w:rPr>
          <w:b/>
        </w:rPr>
        <w:t>2. Zahlbovaním prevádzame</w:t>
      </w:r>
      <w:r w:rsidR="00904686">
        <w:t xml:space="preserve"> :</w:t>
      </w:r>
      <w:r w:rsidR="00211346">
        <w:t xml:space="preserve"> </w:t>
      </w:r>
      <w:r w:rsidR="007823C3">
        <w:t xml:space="preserve">   </w:t>
      </w:r>
      <w:r>
        <w:t xml:space="preserve">a, </w:t>
      </w:r>
      <w:r w:rsidR="00211346">
        <w:t>z</w:t>
      </w:r>
      <w:r>
        <w:t>rezávanie hrán dier</w:t>
      </w:r>
      <w:r>
        <w:br/>
      </w:r>
      <w:r>
        <w:tab/>
      </w:r>
      <w:r>
        <w:tab/>
        <w:t xml:space="preserve">                          </w:t>
      </w:r>
      <w:r w:rsidR="00711513">
        <w:t xml:space="preserve"> </w:t>
      </w:r>
      <w:r w:rsidR="007823C3">
        <w:t xml:space="preserve">   </w:t>
      </w:r>
      <w:r>
        <w:t>b, výroba odstupňovaných dier</w:t>
      </w:r>
      <w:r>
        <w:br/>
        <w:t xml:space="preserve"> </w:t>
      </w:r>
      <w:r>
        <w:tab/>
      </w:r>
      <w:r>
        <w:tab/>
      </w:r>
      <w:r>
        <w:tab/>
        <w:t xml:space="preserve">           </w:t>
      </w:r>
      <w:r w:rsidR="00711513">
        <w:t xml:space="preserve"> </w:t>
      </w:r>
      <w:r>
        <w:t xml:space="preserve"> </w:t>
      </w:r>
      <w:r w:rsidR="007823C3">
        <w:t xml:space="preserve">   </w:t>
      </w:r>
      <w:r>
        <w:t xml:space="preserve">c, </w:t>
      </w:r>
      <w:proofErr w:type="spellStart"/>
      <w:r>
        <w:t>dosadacie</w:t>
      </w:r>
      <w:proofErr w:type="spellEnd"/>
      <w:r>
        <w:t xml:space="preserve"> plochy na skrutky so zapustenými kužeľovými alebo</w:t>
      </w:r>
      <w:r>
        <w:br/>
        <w:t xml:space="preserve"> </w:t>
      </w:r>
      <w:r>
        <w:tab/>
      </w:r>
      <w:r w:rsidR="00904686">
        <w:t xml:space="preserve">                                           </w:t>
      </w:r>
      <w:r>
        <w:t xml:space="preserve"> </w:t>
      </w:r>
      <w:r w:rsidR="007823C3">
        <w:t xml:space="preserve">     </w:t>
      </w:r>
      <w:r>
        <w:t xml:space="preserve"> valcovými hlavami </w:t>
      </w:r>
    </w:p>
    <w:p w:rsidR="005433A5" w:rsidRDefault="005433A5" w:rsidP="00285B52">
      <w:r w:rsidRPr="003C40D6">
        <w:rPr>
          <w:noProof/>
          <w:u w:val="single"/>
        </w:rPr>
        <w:drawing>
          <wp:inline distT="0" distB="0" distL="0" distR="0" wp14:anchorId="5F91E6AD" wp14:editId="7B4B5DF9">
            <wp:extent cx="1157134" cy="1514388"/>
            <wp:effectExtent l="0" t="0" r="0" b="0"/>
            <wp:docPr id="122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941" cy="15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</w:t>
      </w:r>
      <w:r w:rsidRPr="003C40D6">
        <w:rPr>
          <w:noProof/>
          <w:u w:val="single"/>
        </w:rPr>
        <w:drawing>
          <wp:inline distT="0" distB="0" distL="0" distR="0" wp14:anchorId="3604FF62" wp14:editId="78C61D14">
            <wp:extent cx="1183233" cy="1374405"/>
            <wp:effectExtent l="0" t="0" r="0" b="0"/>
            <wp:docPr id="122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81" cy="139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C93920">
        <w:t xml:space="preserve">         </w:t>
      </w:r>
      <w:r w:rsidR="00C93920" w:rsidRPr="00C93920">
        <w:drawing>
          <wp:inline distT="0" distB="0" distL="0" distR="0" wp14:anchorId="54F128FC" wp14:editId="6CE25269">
            <wp:extent cx="2558485" cy="1181100"/>
            <wp:effectExtent l="0" t="0" r="0" b="0"/>
            <wp:docPr id="14338" name="Picture 6" descr="zahlbov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6" descr="zahlbova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593" cy="118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433A5" w:rsidRDefault="005433A5" w:rsidP="00285B52"/>
    <w:p w:rsidR="00285B52" w:rsidRDefault="0088357D" w:rsidP="00285B52">
      <w:r>
        <w:rPr>
          <w:b/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6.7pt;margin-top:14.65pt;width:272.05pt;height:146.25pt;z-index:251660288">
            <v:textbox>
              <w:txbxContent>
                <w:p w:rsidR="00285B52" w:rsidRDefault="00285B52">
                  <w:r>
                    <w:t>Postup pri zahlbovaní:</w:t>
                  </w:r>
                  <w:r w:rsidR="00711513">
                    <w:br/>
                  </w:r>
                  <w:r>
                    <w:br/>
                    <w:t>1. Vyhotovíme otvor požadovaných rozmerov</w:t>
                  </w:r>
                  <w:r>
                    <w:br/>
                    <w:t>2.  Vyhotovíme zahĺbenie valcovým alebo kužeľovým</w:t>
                  </w:r>
                  <w:r>
                    <w:br/>
                    <w:t xml:space="preserve">      </w:t>
                  </w:r>
                  <w:proofErr w:type="spellStart"/>
                  <w:r>
                    <w:t>záhlbníkom</w:t>
                  </w:r>
                  <w:proofErr w:type="spellEnd"/>
                  <w:r>
                    <w:t xml:space="preserve"> podľa obrázku</w:t>
                  </w:r>
                  <w:r>
                    <w:br/>
                  </w:r>
                </w:p>
              </w:txbxContent>
            </v:textbox>
          </v:shape>
        </w:pict>
      </w:r>
      <w:r w:rsidR="00904686" w:rsidRPr="00904686">
        <w:t>Nástroje</w:t>
      </w:r>
      <w:bookmarkStart w:id="0" w:name="_GoBack"/>
      <w:bookmarkEnd w:id="0"/>
      <w:r w:rsidR="00285B52">
        <w:br/>
      </w:r>
      <w:r w:rsidR="00285B52">
        <w:rPr>
          <w:noProof/>
        </w:rPr>
        <w:drawing>
          <wp:inline distT="0" distB="0" distL="0" distR="0">
            <wp:extent cx="1596923" cy="2053808"/>
            <wp:effectExtent l="0" t="0" r="0" b="0"/>
            <wp:docPr id="3" name="Obrázok 3" descr="C:\Documents and Settings\Oliver\My Documents\My Pictures\Strojarina\tech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liver\My Documents\My Pictures\Strojarina\tech 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73" cy="205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E78" w:rsidRDefault="00285B52" w:rsidP="00DF68A0">
      <w:r w:rsidRPr="00D51FF3">
        <w:rPr>
          <w:b/>
          <w:sz w:val="24"/>
          <w:szCs w:val="24"/>
        </w:rPr>
        <w:t>B. Uveďte rozdiel</w:t>
      </w:r>
      <w:r w:rsidR="00D51FF3">
        <w:rPr>
          <w:b/>
          <w:sz w:val="24"/>
          <w:szCs w:val="24"/>
        </w:rPr>
        <w:t xml:space="preserve"> medzi</w:t>
      </w:r>
      <w:r w:rsidRPr="00D51FF3">
        <w:rPr>
          <w:b/>
          <w:sz w:val="24"/>
          <w:szCs w:val="24"/>
        </w:rPr>
        <w:t xml:space="preserve"> spojovacími a pohybovými skrutkami</w:t>
      </w:r>
      <w:r>
        <w:t xml:space="preserve"> </w:t>
      </w:r>
      <w:r>
        <w:br/>
        <w:t xml:space="preserve">     </w:t>
      </w:r>
      <w:r>
        <w:br/>
        <w:t xml:space="preserve">     </w:t>
      </w:r>
      <w:r w:rsidRPr="00D51FF3">
        <w:rPr>
          <w:b/>
          <w:i/>
        </w:rPr>
        <w:t>Spojovacie skrutky</w:t>
      </w:r>
      <w:r>
        <w:t xml:space="preserve"> – </w:t>
      </w:r>
      <w:r w:rsidRPr="00543D8E">
        <w:rPr>
          <w:b/>
        </w:rPr>
        <w:t>spojujeme nimi</w:t>
      </w:r>
      <w:r>
        <w:t xml:space="preserve"> </w:t>
      </w:r>
      <w:r w:rsidR="00DF68A0">
        <w:t>dve alebo viac strojných súčastí (napr. hlava valcov s bl</w:t>
      </w:r>
      <w:r w:rsidR="00F3545D">
        <w:t>o</w:t>
      </w:r>
      <w:r w:rsidR="00DF68A0">
        <w:t>kom</w:t>
      </w:r>
      <w:r w:rsidR="00DF68A0">
        <w:br/>
        <w:t xml:space="preserve">                 </w:t>
      </w:r>
      <w:r w:rsidR="00DF68A0">
        <w:tab/>
      </w:r>
      <w:r w:rsidR="00DF68A0">
        <w:tab/>
        <w:t>motora)</w:t>
      </w:r>
    </w:p>
    <w:p w:rsidR="00D51FF3" w:rsidRDefault="00DF68A0" w:rsidP="00DF68A0">
      <w:r>
        <w:br/>
        <w:t xml:space="preserve">     </w:t>
      </w:r>
      <w:r w:rsidRPr="00D51FF3">
        <w:rPr>
          <w:b/>
          <w:i/>
        </w:rPr>
        <w:t>Pohybové skrutky</w:t>
      </w:r>
      <w:r>
        <w:t xml:space="preserve">  - </w:t>
      </w:r>
      <w:r w:rsidRPr="00543D8E">
        <w:rPr>
          <w:b/>
        </w:rPr>
        <w:t>Zabezpečujú</w:t>
      </w:r>
      <w:r>
        <w:t xml:space="preserve"> premenu otáčavého pohybu skrutky na pohyb priamočiary</w:t>
      </w:r>
      <w:r>
        <w:br/>
        <w:t xml:space="preserve">       </w:t>
      </w:r>
      <w:r>
        <w:tab/>
      </w:r>
      <w:r>
        <w:tab/>
        <w:t xml:space="preserve">             posuvný (napr. </w:t>
      </w:r>
      <w:proofErr w:type="spellStart"/>
      <w:r>
        <w:t>posuvová</w:t>
      </w:r>
      <w:proofErr w:type="spellEnd"/>
      <w:r>
        <w:t xml:space="preserve"> skrutka</w:t>
      </w:r>
      <w:r w:rsidR="00D51FF3">
        <w:t xml:space="preserve"> suportu </w:t>
      </w:r>
      <w:r>
        <w:t>sústruhu,</w:t>
      </w:r>
      <w:r w:rsidR="00D51FF3">
        <w:t xml:space="preserve"> </w:t>
      </w:r>
      <w:proofErr w:type="spellStart"/>
      <w:r w:rsidR="00D51FF3">
        <w:t>posuvová</w:t>
      </w:r>
      <w:proofErr w:type="spellEnd"/>
      <w:r w:rsidR="00D51FF3">
        <w:t xml:space="preserve"> skrutka stola                   </w:t>
      </w:r>
      <w:r w:rsidR="00D51FF3">
        <w:br/>
        <w:t xml:space="preserve">                                         frézovačiek, pohybová skrutka na</w:t>
      </w:r>
      <w:r>
        <w:t xml:space="preserve"> niektorých typoch výťahov</w:t>
      </w:r>
      <w:r w:rsidR="00D51FF3">
        <w:t>, na zveráku atď.</w:t>
      </w:r>
      <w:r>
        <w:t>)</w:t>
      </w:r>
      <w:r>
        <w:br/>
      </w:r>
      <w:r w:rsidR="00D51FF3">
        <w:t xml:space="preserve">                                         </w:t>
      </w:r>
      <w:r w:rsidR="00D51FF3" w:rsidRPr="00543D8E">
        <w:rPr>
          <w:b/>
        </w:rPr>
        <w:t>Sú charakteristické</w:t>
      </w:r>
      <w:r w:rsidR="00D51FF3">
        <w:t xml:space="preserve"> tým, že majú lichobežníkový závit s veľkým stúpaním, </w:t>
      </w:r>
      <w:r w:rsidR="00543D8E">
        <w:t xml:space="preserve"> </w:t>
      </w:r>
      <w:r w:rsidR="00543D8E">
        <w:br/>
        <w:t xml:space="preserve">                                         </w:t>
      </w:r>
      <w:r w:rsidR="00D51FF3">
        <w:t xml:space="preserve">ktorý </w:t>
      </w:r>
      <w:r w:rsidR="00543D8E">
        <w:t xml:space="preserve"> </w:t>
      </w:r>
      <w:r w:rsidR="00D51FF3">
        <w:t xml:space="preserve">zabezpečí </w:t>
      </w:r>
      <w:r w:rsidR="00543D8E">
        <w:t>dostatočný  posuv mechanizmu na jednu otáčku</w:t>
      </w:r>
      <w:r w:rsidR="00CE6780">
        <w:t>.</w:t>
      </w:r>
      <w:r w:rsidR="00D51FF3">
        <w:t xml:space="preserve"> </w:t>
      </w:r>
      <w:r>
        <w:br/>
      </w:r>
    </w:p>
    <w:p w:rsidR="00285B52" w:rsidRPr="00A90710" w:rsidRDefault="00DF68A0" w:rsidP="00DF68A0">
      <w:r>
        <w:br/>
      </w:r>
      <w:r>
        <w:br/>
      </w:r>
      <w:r w:rsidRPr="00D51FF3">
        <w:rPr>
          <w:b/>
          <w:sz w:val="24"/>
          <w:szCs w:val="24"/>
        </w:rPr>
        <w:t xml:space="preserve">C. Nakreslite valcové zahĺbenie pre skrutku M20 so šesťhrannou hlavou. Uveďte potrebné </w:t>
      </w:r>
      <w:r w:rsidR="00711513">
        <w:rPr>
          <w:b/>
          <w:sz w:val="24"/>
          <w:szCs w:val="24"/>
        </w:rPr>
        <w:t xml:space="preserve"> </w:t>
      </w:r>
      <w:r w:rsidR="00711513">
        <w:rPr>
          <w:b/>
          <w:sz w:val="24"/>
          <w:szCs w:val="24"/>
        </w:rPr>
        <w:br/>
        <w:t xml:space="preserve">    </w:t>
      </w:r>
      <w:r w:rsidRPr="00D51FF3">
        <w:rPr>
          <w:b/>
          <w:sz w:val="24"/>
          <w:szCs w:val="24"/>
        </w:rPr>
        <w:t xml:space="preserve">hodnoty </w:t>
      </w:r>
      <w:r w:rsidR="00211346" w:rsidRPr="00D51FF3">
        <w:rPr>
          <w:b/>
          <w:sz w:val="24"/>
          <w:szCs w:val="24"/>
        </w:rPr>
        <w:t xml:space="preserve"> </w:t>
      </w:r>
      <w:r w:rsidRPr="00D51FF3">
        <w:rPr>
          <w:b/>
          <w:sz w:val="24"/>
          <w:szCs w:val="24"/>
        </w:rPr>
        <w:t xml:space="preserve">zahĺbenia </w:t>
      </w:r>
      <w:r>
        <w:t>(Str</w:t>
      </w:r>
      <w:r w:rsidR="00D51FF3">
        <w:t>ojnícke</w:t>
      </w:r>
      <w:r>
        <w:t xml:space="preserve"> tabuľky strana 171)</w:t>
      </w:r>
      <w:r w:rsidR="00285B52">
        <w:t xml:space="preserve"> </w:t>
      </w:r>
    </w:p>
    <w:sectPr w:rsidR="00285B52" w:rsidRPr="00A90710" w:rsidSect="00004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0710"/>
    <w:rsid w:val="00004816"/>
    <w:rsid w:val="001A571C"/>
    <w:rsid w:val="00205C72"/>
    <w:rsid w:val="00211346"/>
    <w:rsid w:val="002569B4"/>
    <w:rsid w:val="0028060A"/>
    <w:rsid w:val="00285B52"/>
    <w:rsid w:val="003C40D6"/>
    <w:rsid w:val="005433A5"/>
    <w:rsid w:val="00543D8E"/>
    <w:rsid w:val="006D4D3B"/>
    <w:rsid w:val="00711513"/>
    <w:rsid w:val="007823C3"/>
    <w:rsid w:val="0088357D"/>
    <w:rsid w:val="009016CF"/>
    <w:rsid w:val="00904686"/>
    <w:rsid w:val="00972F5C"/>
    <w:rsid w:val="009D7091"/>
    <w:rsid w:val="009E6C1A"/>
    <w:rsid w:val="00A810A0"/>
    <w:rsid w:val="00A90710"/>
    <w:rsid w:val="00B35D24"/>
    <w:rsid w:val="00B44EBE"/>
    <w:rsid w:val="00C04B4E"/>
    <w:rsid w:val="00C93920"/>
    <w:rsid w:val="00CA5777"/>
    <w:rsid w:val="00CB31BB"/>
    <w:rsid w:val="00CE6780"/>
    <w:rsid w:val="00D51FF3"/>
    <w:rsid w:val="00DF68A0"/>
    <w:rsid w:val="00F3545D"/>
    <w:rsid w:val="00F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EB1DDF-A75C-45E7-9207-E75C1A16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81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5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9685-F8B8-4A67-85D6-0F14181E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dendis</cp:lastModifiedBy>
  <cp:revision>20</cp:revision>
  <cp:lastPrinted>2016-05-11T10:31:00Z</cp:lastPrinted>
  <dcterms:created xsi:type="dcterms:W3CDTF">2013-04-10T18:43:00Z</dcterms:created>
  <dcterms:modified xsi:type="dcterms:W3CDTF">2018-12-19T07:39:00Z</dcterms:modified>
</cp:coreProperties>
</file>